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FFC4F4" w14:textId="76DABB32" w:rsidR="0096231E" w:rsidRPr="0052548E" w:rsidRDefault="0096231E" w:rsidP="0096231E">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00BC40DE" w:rsidRPr="00BC40DE">
        <w:rPr>
          <w:rFonts w:ascii="Arial" w:hAnsi="Arial" w:cs="Arial"/>
          <w:b/>
          <w:bCs/>
          <w:sz w:val="28"/>
        </w:rPr>
        <w:t>R1-1904944</w:t>
      </w:r>
    </w:p>
    <w:p w14:paraId="2C33C046" w14:textId="77777777" w:rsidR="0096231E" w:rsidRPr="009513AC" w:rsidRDefault="0096231E" w:rsidP="0096231E">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35F2DD64" w14:textId="77777777" w:rsidR="008A34D9" w:rsidRPr="0096231E"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4515F98A"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570995" w:rsidRPr="00570995">
        <w:rPr>
          <w:sz w:val="24"/>
          <w:lang w:val="en-US"/>
        </w:rPr>
        <w:t xml:space="preserve">Discussion on </w:t>
      </w:r>
      <w:r w:rsidR="00723D33" w:rsidRPr="00723D33">
        <w:rPr>
          <w:sz w:val="24"/>
          <w:lang w:val="en-US"/>
        </w:rPr>
        <w:t>Channel Structure for Two-Step RACH</w:t>
      </w:r>
    </w:p>
    <w:p w14:paraId="236A1188" w14:textId="323F2125"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723D33">
        <w:rPr>
          <w:sz w:val="24"/>
          <w:lang w:val="en-US"/>
        </w:rPr>
        <w:t>7.2.</w:t>
      </w:r>
      <w:r w:rsidR="00723D33">
        <w:rPr>
          <w:rFonts w:hint="eastAsia"/>
          <w:sz w:val="24"/>
          <w:lang w:val="en-US" w:eastAsia="ja-JP"/>
        </w:rPr>
        <w:t>1</w:t>
      </w:r>
      <w:r w:rsidR="00723D33">
        <w:rPr>
          <w:sz w:val="24"/>
          <w:lang w:val="en-US"/>
        </w:rPr>
        <w:t>.</w:t>
      </w:r>
      <w:r w:rsidR="00723D33">
        <w:rPr>
          <w:rFonts w:hint="eastAsia"/>
          <w:sz w:val="24"/>
          <w:lang w:val="en-US" w:eastAsia="ja-JP"/>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84A4CF" w14:textId="4A603DFD" w:rsidR="00FE66C1" w:rsidRPr="00447042" w:rsidRDefault="008D2AD9" w:rsidP="00FE66C1">
      <w:pPr>
        <w:spacing w:afterLines="50" w:after="120"/>
        <w:jc w:val="both"/>
        <w:rPr>
          <w:rFonts w:eastAsia="ＭＳ 明朝"/>
          <w:sz w:val="22"/>
          <w:szCs w:val="22"/>
          <w:lang w:val="en-US"/>
        </w:rPr>
      </w:pPr>
      <w:r>
        <w:rPr>
          <w:rFonts w:eastAsia="ＭＳ 明朝" w:hint="eastAsia"/>
          <w:sz w:val="22"/>
          <w:szCs w:val="22"/>
          <w:lang w:val="en-US"/>
        </w:rPr>
        <w:t>At the RAN1#96 meeting, the issues related to channel structure for 2-step RACH were discussed and RAN1 made 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E66C1" w:rsidRPr="0064782A" w:rsidDel="00BD408E" w14:paraId="0FC68CA3" w14:textId="77777777" w:rsidTr="001218D7">
        <w:trPr>
          <w:jc w:val="center"/>
        </w:trPr>
        <w:tc>
          <w:tcPr>
            <w:tcW w:w="9847" w:type="dxa"/>
            <w:shd w:val="clear" w:color="auto" w:fill="auto"/>
          </w:tcPr>
          <w:p w14:paraId="396F35D3" w14:textId="77777777" w:rsidR="0096231E" w:rsidRPr="0096231E" w:rsidRDefault="0096231E" w:rsidP="0096231E">
            <w:pPr>
              <w:rPr>
                <w:rFonts w:ascii="Times" w:eastAsia="Batang" w:hAnsi="Times"/>
                <w:b/>
                <w:sz w:val="20"/>
                <w:lang w:eastAsia="x-none"/>
              </w:rPr>
            </w:pPr>
            <w:r w:rsidRPr="0096231E">
              <w:rPr>
                <w:rFonts w:ascii="Times" w:eastAsia="Batang" w:hAnsi="Times"/>
                <w:sz w:val="20"/>
                <w:highlight w:val="green"/>
                <w:lang w:eastAsia="x-none"/>
              </w:rPr>
              <w:t>Agreements</w:t>
            </w:r>
            <w:r w:rsidRPr="0096231E">
              <w:rPr>
                <w:rFonts w:ascii="Times" w:eastAsia="Batang" w:hAnsi="Times"/>
                <w:b/>
                <w:sz w:val="20"/>
                <w:lang w:eastAsia="x-none"/>
              </w:rPr>
              <w:t>:</w:t>
            </w:r>
          </w:p>
          <w:p w14:paraId="7A70B179" w14:textId="77777777" w:rsidR="0096231E" w:rsidRPr="0096231E" w:rsidRDefault="0096231E" w:rsidP="003131A4">
            <w:pPr>
              <w:numPr>
                <w:ilvl w:val="0"/>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PUSCH occasion for 2-step RACH is defined as</w:t>
            </w:r>
          </w:p>
          <w:p w14:paraId="50555648" w14:textId="77777777" w:rsidR="0096231E" w:rsidRPr="0096231E" w:rsidRDefault="0096231E" w:rsidP="003131A4">
            <w:pPr>
              <w:numPr>
                <w:ilvl w:val="1"/>
                <w:numId w:val="8"/>
              </w:numPr>
              <w:autoSpaceDE w:val="0"/>
              <w:autoSpaceDN w:val="0"/>
              <w:adjustRightInd w:val="0"/>
              <w:snapToGrid w:val="0"/>
              <w:spacing w:after="120"/>
              <w:jc w:val="both"/>
              <w:rPr>
                <w:rFonts w:ascii="Times" w:eastAsia="Batang" w:hAnsi="Times"/>
                <w:strike/>
                <w:color w:val="FF0000"/>
                <w:sz w:val="20"/>
                <w:lang w:eastAsia="x-none"/>
              </w:rPr>
            </w:pPr>
            <w:r w:rsidRPr="0096231E">
              <w:rPr>
                <w:rFonts w:ascii="Times" w:eastAsia="Batang" w:hAnsi="Times"/>
                <w:sz w:val="20"/>
                <w:lang w:eastAsia="x-none"/>
              </w:rPr>
              <w:t xml:space="preserve">the time-frequency </w:t>
            </w:r>
            <w:r w:rsidRPr="0096231E">
              <w:rPr>
                <w:rFonts w:ascii="Times" w:eastAsia="Batang" w:hAnsi="Times" w:hint="eastAsia"/>
                <w:sz w:val="20"/>
                <w:lang w:eastAsia="x-none"/>
              </w:rPr>
              <w:t>res</w:t>
            </w:r>
            <w:r w:rsidRPr="0096231E">
              <w:rPr>
                <w:rFonts w:ascii="Times" w:eastAsia="Batang" w:hAnsi="Times"/>
                <w:sz w:val="20"/>
                <w:lang w:eastAsia="x-none"/>
              </w:rPr>
              <w:t xml:space="preserve">ource for payload transmission </w:t>
            </w:r>
            <w:r w:rsidRPr="0096231E">
              <w:rPr>
                <w:rFonts w:ascii="Times" w:eastAsia="Batang" w:hAnsi="Times"/>
                <w:strike/>
                <w:color w:val="FF0000"/>
                <w:sz w:val="20"/>
                <w:lang w:eastAsia="x-none"/>
              </w:rPr>
              <w:t xml:space="preserve">associated with a PRACH preamble in </w:t>
            </w:r>
            <w:proofErr w:type="spellStart"/>
            <w:r w:rsidRPr="0096231E">
              <w:rPr>
                <w:rFonts w:ascii="Times" w:eastAsia="Batang" w:hAnsi="Times"/>
                <w:strike/>
                <w:color w:val="FF0000"/>
                <w:sz w:val="20"/>
                <w:lang w:eastAsia="x-none"/>
              </w:rPr>
              <w:t>msgA</w:t>
            </w:r>
            <w:proofErr w:type="spellEnd"/>
          </w:p>
          <w:p w14:paraId="74DBF493" w14:textId="77777777" w:rsidR="0096231E" w:rsidRPr="0096231E" w:rsidRDefault="0096231E" w:rsidP="003131A4">
            <w:pPr>
              <w:numPr>
                <w:ilvl w:val="0"/>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Consider</w:t>
            </w:r>
            <w:r w:rsidRPr="0096231E">
              <w:rPr>
                <w:rFonts w:ascii="Times" w:eastAsia="Batang" w:hAnsi="Times" w:hint="eastAsia"/>
                <w:sz w:val="20"/>
                <w:lang w:eastAsia="x-none"/>
              </w:rPr>
              <w:t xml:space="preserve"> the following </w:t>
            </w:r>
            <w:r w:rsidRPr="0096231E">
              <w:rPr>
                <w:rFonts w:ascii="Times" w:eastAsia="Batang" w:hAnsi="Times"/>
                <w:sz w:val="20"/>
                <w:lang w:eastAsia="x-none"/>
              </w:rPr>
              <w:t xml:space="preserve">methods for PUSCH occasion of </w:t>
            </w:r>
            <w:proofErr w:type="spellStart"/>
            <w:r w:rsidRPr="0096231E">
              <w:rPr>
                <w:rFonts w:ascii="Times" w:eastAsia="Batang" w:hAnsi="Times"/>
                <w:sz w:val="20"/>
                <w:lang w:eastAsia="x-none"/>
              </w:rPr>
              <w:t>msgA</w:t>
            </w:r>
            <w:proofErr w:type="spellEnd"/>
            <w:r w:rsidRPr="0096231E">
              <w:rPr>
                <w:rFonts w:ascii="Times" w:eastAsia="Batang" w:hAnsi="Times"/>
                <w:sz w:val="20"/>
                <w:lang w:eastAsia="x-none"/>
              </w:rPr>
              <w:t xml:space="preserve"> transmission:</w:t>
            </w:r>
          </w:p>
          <w:p w14:paraId="3542A53D" w14:textId="77777777" w:rsidR="0096231E" w:rsidRPr="0096231E" w:rsidRDefault="0096231E" w:rsidP="003131A4">
            <w:pPr>
              <w:numPr>
                <w:ilvl w:val="1"/>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hint="eastAsia"/>
                <w:sz w:val="20"/>
                <w:lang w:eastAsia="x-none"/>
              </w:rPr>
              <w:t>Opt</w:t>
            </w:r>
            <w:r w:rsidRPr="0096231E">
              <w:rPr>
                <w:rFonts w:ascii="Times" w:eastAsia="Batang" w:hAnsi="Times"/>
                <w:sz w:val="20"/>
                <w:lang w:eastAsia="x-none"/>
              </w:rPr>
              <w:t xml:space="preserve"> 1: </w:t>
            </w:r>
            <w:r w:rsidRPr="0096231E">
              <w:rPr>
                <w:rFonts w:ascii="Times" w:eastAsia="Batang" w:hAnsi="Times"/>
                <w:sz w:val="20"/>
                <w:lang w:eastAsia="zh-CN"/>
              </w:rPr>
              <w:t>PUSCH occasions are separately configured from PRACH occasions</w:t>
            </w:r>
          </w:p>
          <w:p w14:paraId="58C9D5F9" w14:textId="77777777" w:rsidR="0096231E" w:rsidRPr="0096231E" w:rsidRDefault="0096231E" w:rsidP="003131A4">
            <w:pPr>
              <w:numPr>
                <w:ilvl w:val="2"/>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For one PUSCH occasion, it is derived based on:</w:t>
            </w:r>
          </w:p>
          <w:p w14:paraId="52228FDE" w14:textId="77777777" w:rsidR="0096231E" w:rsidRPr="0096231E" w:rsidRDefault="0096231E" w:rsidP="003131A4">
            <w:pPr>
              <w:numPr>
                <w:ilvl w:val="3"/>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Alt 1: r</w:t>
            </w:r>
            <w:r w:rsidRPr="0096231E">
              <w:rPr>
                <w:rFonts w:ascii="Times" w:eastAsia="Batang" w:hAnsi="Times" w:hint="eastAsia"/>
                <w:sz w:val="20"/>
                <w:lang w:eastAsia="x-none"/>
              </w:rPr>
              <w:t xml:space="preserve">euse </w:t>
            </w:r>
            <w:r w:rsidRPr="0096231E">
              <w:rPr>
                <w:rFonts w:ascii="Times" w:eastAsia="Batang" w:hAnsi="Times"/>
                <w:sz w:val="20"/>
                <w:lang w:eastAsia="x-none"/>
              </w:rPr>
              <w:t xml:space="preserve">the resource allocation for NR </w:t>
            </w:r>
            <w:r w:rsidRPr="0096231E">
              <w:rPr>
                <w:rFonts w:ascii="Times" w:eastAsia="Batang" w:hAnsi="Times" w:hint="eastAsia"/>
                <w:sz w:val="20"/>
                <w:lang w:eastAsia="x-none"/>
              </w:rPr>
              <w:t>configured grant</w:t>
            </w:r>
            <w:r w:rsidRPr="0096231E">
              <w:rPr>
                <w:rFonts w:ascii="Times" w:eastAsia="Batang" w:hAnsi="Times"/>
                <w:sz w:val="20"/>
                <w:lang w:eastAsia="x-none"/>
              </w:rPr>
              <w:t xml:space="preserve"> in principle</w:t>
            </w:r>
          </w:p>
          <w:p w14:paraId="12F60C65" w14:textId="77777777" w:rsidR="0096231E" w:rsidRPr="0096231E" w:rsidRDefault="0096231E" w:rsidP="003131A4">
            <w:pPr>
              <w:numPr>
                <w:ilvl w:val="3"/>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Alt 2: other potential configurations (e.g., reuse semi-static SFI + BWP</w:t>
            </w:r>
            <w:proofErr w:type="gramStart"/>
            <w:r w:rsidRPr="0096231E">
              <w:rPr>
                <w:rFonts w:ascii="Times" w:eastAsia="Batang" w:hAnsi="Times"/>
                <w:sz w:val="20"/>
                <w:lang w:eastAsia="x-none"/>
              </w:rPr>
              <w:t>,  reuse</w:t>
            </w:r>
            <w:proofErr w:type="gramEnd"/>
            <w:r w:rsidRPr="0096231E">
              <w:rPr>
                <w:rFonts w:ascii="Times" w:eastAsia="Batang" w:hAnsi="Times"/>
                <w:sz w:val="20"/>
                <w:lang w:eastAsia="x-none"/>
              </w:rPr>
              <w:t xml:space="preserve"> PRACH RO, etc.)</w:t>
            </w:r>
          </w:p>
          <w:p w14:paraId="044642E1" w14:textId="77777777" w:rsidR="0096231E" w:rsidRPr="0096231E" w:rsidRDefault="0096231E" w:rsidP="003131A4">
            <w:pPr>
              <w:numPr>
                <w:ilvl w:val="2"/>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 xml:space="preserve">FFS detailed association rule between the PRACH and PUSCH for </w:t>
            </w:r>
            <w:proofErr w:type="spellStart"/>
            <w:r w:rsidRPr="0096231E">
              <w:rPr>
                <w:rFonts w:ascii="Times" w:eastAsia="Batang" w:hAnsi="Times"/>
                <w:sz w:val="20"/>
                <w:lang w:eastAsia="x-none"/>
              </w:rPr>
              <w:t>msgA</w:t>
            </w:r>
            <w:proofErr w:type="spellEnd"/>
            <w:r w:rsidRPr="0096231E">
              <w:rPr>
                <w:rFonts w:ascii="Times" w:eastAsia="Batang" w:hAnsi="Times"/>
                <w:sz w:val="20"/>
                <w:lang w:eastAsia="x-none"/>
              </w:rPr>
              <w:t xml:space="preserve"> transmission</w:t>
            </w:r>
          </w:p>
          <w:p w14:paraId="16807075" w14:textId="77777777" w:rsidR="0096231E" w:rsidRPr="0096231E" w:rsidRDefault="0096231E" w:rsidP="003131A4">
            <w:pPr>
              <w:numPr>
                <w:ilvl w:val="1"/>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hint="eastAsia"/>
                <w:sz w:val="20"/>
                <w:lang w:eastAsia="x-none"/>
              </w:rPr>
              <w:t>Opt</w:t>
            </w:r>
            <w:r w:rsidRPr="0096231E">
              <w:rPr>
                <w:rFonts w:ascii="Times" w:eastAsia="Batang" w:hAnsi="Times"/>
                <w:sz w:val="20"/>
                <w:lang w:eastAsia="x-none"/>
              </w:rPr>
              <w:t xml:space="preserve"> 2: </w:t>
            </w:r>
            <w:r w:rsidRPr="0096231E">
              <w:rPr>
                <w:rFonts w:ascii="Times" w:eastAsia="Batang" w:hAnsi="Times"/>
                <w:sz w:val="20"/>
                <w:lang w:eastAsia="zh-CN"/>
              </w:rPr>
              <w:t xml:space="preserve">Specify/configure the relative location (in time and/or frequency) of the PUSCH occasion with respect to the </w:t>
            </w:r>
            <w:r w:rsidRPr="0096231E">
              <w:rPr>
                <w:rFonts w:ascii="Times" w:eastAsia="Batang" w:hAnsi="Times"/>
                <w:sz w:val="20"/>
                <w:lang w:eastAsia="x-none"/>
              </w:rPr>
              <w:t>associated</w:t>
            </w:r>
            <w:r w:rsidRPr="0096231E">
              <w:rPr>
                <w:rFonts w:ascii="Times" w:eastAsia="Batang" w:hAnsi="Times"/>
                <w:sz w:val="20"/>
                <w:lang w:eastAsia="zh-CN"/>
              </w:rPr>
              <w:t xml:space="preserve"> PRACH occasion</w:t>
            </w:r>
          </w:p>
          <w:p w14:paraId="5866ED41" w14:textId="77777777" w:rsidR="0096231E" w:rsidRPr="0096231E" w:rsidRDefault="0096231E" w:rsidP="003131A4">
            <w:pPr>
              <w:numPr>
                <w:ilvl w:val="2"/>
                <w:numId w:val="7"/>
              </w:numPr>
              <w:autoSpaceDE w:val="0"/>
              <w:autoSpaceDN w:val="0"/>
              <w:adjustRightInd w:val="0"/>
              <w:snapToGrid w:val="0"/>
              <w:spacing w:after="120"/>
              <w:contextualSpacing/>
              <w:jc w:val="both"/>
              <w:rPr>
                <w:rFonts w:ascii="Times" w:eastAsia="Batang" w:hAnsi="Times"/>
                <w:sz w:val="20"/>
                <w:lang w:eastAsia="x-none"/>
              </w:rPr>
            </w:pPr>
            <w:r w:rsidRPr="0096231E">
              <w:rPr>
                <w:rFonts w:ascii="Times" w:eastAsia="Batang" w:hAnsi="Times"/>
                <w:sz w:val="20"/>
                <w:lang w:eastAsia="x-none"/>
              </w:rPr>
              <w:t>Alt 1: Time/frequency relation between PRACH preambles in PRACH occasion(s) and PUSCH occasions are single specification fixed value.</w:t>
            </w:r>
          </w:p>
          <w:p w14:paraId="7FA8ABA7" w14:textId="77777777" w:rsidR="0096231E" w:rsidRPr="0096231E" w:rsidRDefault="0096231E" w:rsidP="003131A4">
            <w:pPr>
              <w:numPr>
                <w:ilvl w:val="2"/>
                <w:numId w:val="7"/>
              </w:numPr>
              <w:autoSpaceDE w:val="0"/>
              <w:autoSpaceDN w:val="0"/>
              <w:adjustRightInd w:val="0"/>
              <w:snapToGrid w:val="0"/>
              <w:spacing w:after="120"/>
              <w:contextualSpacing/>
              <w:jc w:val="both"/>
              <w:rPr>
                <w:rFonts w:ascii="Times" w:eastAsia="Batang" w:hAnsi="Times"/>
                <w:sz w:val="20"/>
                <w:lang w:eastAsia="x-none"/>
              </w:rPr>
            </w:pPr>
            <w:r w:rsidRPr="0096231E">
              <w:rPr>
                <w:rFonts w:ascii="Times" w:eastAsia="Batang" w:hAnsi="Times"/>
                <w:sz w:val="20"/>
                <w:lang w:eastAsia="x-none"/>
              </w:rPr>
              <w:t>Alt 2: Time/frequency relation between each PRACH preamble in PRACH occasion(s) to the PUSCH occasion is single specification fixed value. Different preambles in different PRACH occasions can have different values.</w:t>
            </w:r>
          </w:p>
          <w:p w14:paraId="04CE2C18" w14:textId="77777777" w:rsidR="0096231E" w:rsidRPr="0096231E" w:rsidRDefault="0096231E" w:rsidP="003131A4">
            <w:pPr>
              <w:numPr>
                <w:ilvl w:val="2"/>
                <w:numId w:val="7"/>
              </w:numPr>
              <w:autoSpaceDE w:val="0"/>
              <w:autoSpaceDN w:val="0"/>
              <w:adjustRightInd w:val="0"/>
              <w:snapToGrid w:val="0"/>
              <w:spacing w:after="120"/>
              <w:contextualSpacing/>
              <w:jc w:val="both"/>
              <w:rPr>
                <w:rFonts w:ascii="Times" w:eastAsia="Batang" w:hAnsi="Times"/>
                <w:sz w:val="20"/>
                <w:lang w:eastAsia="x-none"/>
              </w:rPr>
            </w:pPr>
            <w:r w:rsidRPr="0096231E">
              <w:rPr>
                <w:rFonts w:ascii="Times" w:eastAsia="Batang" w:hAnsi="Times"/>
                <w:sz w:val="20"/>
                <w:lang w:eastAsia="x-none"/>
              </w:rPr>
              <w:t>Alt 3: Time/frequency relation between PRACH preambles in PRACH occasion(s) and PUSCH occasions are single semi-statically configured value.</w:t>
            </w:r>
          </w:p>
          <w:p w14:paraId="747E42F2" w14:textId="77777777" w:rsidR="0096231E" w:rsidRPr="0096231E" w:rsidRDefault="0096231E" w:rsidP="003131A4">
            <w:pPr>
              <w:numPr>
                <w:ilvl w:val="2"/>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Alt 4: Time/frequency relation between each PRACH preamble in PRACH occasion(s) to the PUSCH occasion is semi-statically configured value. Different preambles in different PRACH occasions can have different values.</w:t>
            </w:r>
          </w:p>
          <w:p w14:paraId="2ADB40E4" w14:textId="77777777" w:rsidR="0096231E" w:rsidRPr="0096231E" w:rsidRDefault="0096231E" w:rsidP="003131A4">
            <w:pPr>
              <w:numPr>
                <w:ilvl w:val="2"/>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Note: The time and frequency relation is not required to be the same alternative.</w:t>
            </w:r>
          </w:p>
          <w:p w14:paraId="385531C9" w14:textId="77777777" w:rsidR="0096231E" w:rsidRPr="0096231E" w:rsidRDefault="0096231E" w:rsidP="003131A4">
            <w:pPr>
              <w:numPr>
                <w:ilvl w:val="1"/>
                <w:numId w:val="7"/>
              </w:numPr>
              <w:autoSpaceDE w:val="0"/>
              <w:autoSpaceDN w:val="0"/>
              <w:adjustRightInd w:val="0"/>
              <w:snapToGrid w:val="0"/>
              <w:spacing w:after="120"/>
              <w:jc w:val="both"/>
              <w:rPr>
                <w:rFonts w:ascii="Times" w:eastAsia="Batang" w:hAnsi="Times"/>
                <w:sz w:val="20"/>
                <w:lang w:eastAsia="x-none"/>
              </w:rPr>
            </w:pPr>
            <w:r w:rsidRPr="0096231E">
              <w:rPr>
                <w:rFonts w:ascii="Times" w:eastAsia="Batang" w:hAnsi="Times"/>
                <w:sz w:val="20"/>
                <w:lang w:eastAsia="x-none"/>
              </w:rPr>
              <w:t>FFS detailed mapping between preamble and PUSCH resource + DMRS</w:t>
            </w:r>
          </w:p>
          <w:p w14:paraId="3763C662" w14:textId="77777777" w:rsidR="0096231E" w:rsidRPr="0096231E" w:rsidRDefault="0096231E" w:rsidP="0096231E">
            <w:pPr>
              <w:rPr>
                <w:rFonts w:ascii="Times" w:eastAsia="Batang" w:hAnsi="Times"/>
                <w:b/>
                <w:sz w:val="20"/>
                <w:highlight w:val="green"/>
                <w:lang w:eastAsia="x-none"/>
              </w:rPr>
            </w:pPr>
            <w:r w:rsidRPr="0096231E">
              <w:rPr>
                <w:rFonts w:ascii="Times" w:eastAsia="Batang" w:hAnsi="Times"/>
                <w:sz w:val="20"/>
                <w:highlight w:val="green"/>
                <w:lang w:eastAsia="x-none"/>
              </w:rPr>
              <w:t>Agreements</w:t>
            </w:r>
            <w:r w:rsidRPr="0096231E">
              <w:rPr>
                <w:rFonts w:ascii="Times" w:eastAsia="Batang" w:hAnsi="Times"/>
                <w:b/>
                <w:sz w:val="20"/>
                <w:highlight w:val="green"/>
                <w:lang w:eastAsia="x-none"/>
              </w:rPr>
              <w:t>:</w:t>
            </w:r>
          </w:p>
          <w:p w14:paraId="09BE79B1" w14:textId="77777777" w:rsidR="0096231E" w:rsidRPr="0096231E" w:rsidRDefault="0096231E" w:rsidP="003131A4">
            <w:pPr>
              <w:numPr>
                <w:ilvl w:val="0"/>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hint="eastAsia"/>
                <w:sz w:val="20"/>
                <w:lang w:eastAsia="zh-CN"/>
              </w:rPr>
              <w:t xml:space="preserve">Both DFT-s-OFDM and CP-OFDM are supported </w:t>
            </w:r>
            <w:r w:rsidRPr="0096231E">
              <w:rPr>
                <w:rFonts w:ascii="Times" w:eastAsia="Batang" w:hAnsi="Times"/>
                <w:sz w:val="20"/>
                <w:lang w:eastAsia="zh-CN"/>
              </w:rPr>
              <w:t xml:space="preserve">for the payload transmission in </w:t>
            </w:r>
            <w:proofErr w:type="spellStart"/>
            <w:r w:rsidRPr="0096231E">
              <w:rPr>
                <w:rFonts w:ascii="Times" w:eastAsia="Batang" w:hAnsi="Times"/>
                <w:sz w:val="20"/>
                <w:lang w:eastAsia="zh-CN"/>
              </w:rPr>
              <w:t>msgA</w:t>
            </w:r>
            <w:proofErr w:type="spellEnd"/>
          </w:p>
          <w:p w14:paraId="6B4F37D7" w14:textId="77777777" w:rsidR="0096231E" w:rsidRPr="0096231E" w:rsidRDefault="0096231E" w:rsidP="003131A4">
            <w:pPr>
              <w:numPr>
                <w:ilvl w:val="1"/>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 xml:space="preserve">FFS how to indicate/configure the waveform </w:t>
            </w:r>
          </w:p>
          <w:p w14:paraId="591E2A51" w14:textId="77777777" w:rsidR="0096231E" w:rsidRPr="0096231E" w:rsidRDefault="0096231E" w:rsidP="003131A4">
            <w:pPr>
              <w:numPr>
                <w:ilvl w:val="0"/>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 xml:space="preserve">Consider the following numerology for </w:t>
            </w:r>
            <w:proofErr w:type="spellStart"/>
            <w:r w:rsidRPr="0096231E">
              <w:rPr>
                <w:rFonts w:ascii="Times" w:eastAsia="Batang" w:hAnsi="Times"/>
                <w:sz w:val="20"/>
                <w:lang w:eastAsia="zh-CN"/>
              </w:rPr>
              <w:t>msgA</w:t>
            </w:r>
            <w:proofErr w:type="spellEnd"/>
            <w:r w:rsidRPr="0096231E">
              <w:rPr>
                <w:rFonts w:ascii="Times" w:eastAsia="Batang" w:hAnsi="Times"/>
                <w:sz w:val="20"/>
                <w:lang w:eastAsia="zh-CN"/>
              </w:rPr>
              <w:t xml:space="preserve"> PUSCH (for possible down-selection)</w:t>
            </w:r>
          </w:p>
          <w:p w14:paraId="754A3EF6" w14:textId="77777777" w:rsidR="0096231E" w:rsidRPr="0096231E" w:rsidRDefault="0096231E" w:rsidP="003131A4">
            <w:pPr>
              <w:numPr>
                <w:ilvl w:val="1"/>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Alt 1: ​follow the numerology configured for the UL BWP</w:t>
            </w:r>
          </w:p>
          <w:p w14:paraId="3C5E65E5" w14:textId="77777777" w:rsidR="0096231E" w:rsidRPr="0096231E" w:rsidRDefault="0096231E" w:rsidP="003131A4">
            <w:pPr>
              <w:numPr>
                <w:ilvl w:val="2"/>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FFS initial vs. active UL BWP</w:t>
            </w:r>
          </w:p>
          <w:p w14:paraId="0C77C5B5" w14:textId="77777777" w:rsidR="0096231E" w:rsidRPr="0096231E" w:rsidRDefault="0096231E" w:rsidP="003131A4">
            <w:pPr>
              <w:numPr>
                <w:ilvl w:val="1"/>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 xml:space="preserve">Alt 2:  same as </w:t>
            </w:r>
            <w:proofErr w:type="spellStart"/>
            <w:r w:rsidRPr="0096231E">
              <w:rPr>
                <w:rFonts w:ascii="Times" w:eastAsia="Batang" w:hAnsi="Times"/>
                <w:sz w:val="20"/>
                <w:lang w:eastAsia="zh-CN"/>
              </w:rPr>
              <w:t>msgA</w:t>
            </w:r>
            <w:proofErr w:type="spellEnd"/>
            <w:r w:rsidRPr="0096231E">
              <w:rPr>
                <w:rFonts w:ascii="Times" w:eastAsia="Batang" w:hAnsi="Times"/>
                <w:sz w:val="20"/>
                <w:lang w:eastAsia="zh-CN"/>
              </w:rPr>
              <w:t xml:space="preserve"> preamble numerology at least for some cases</w:t>
            </w:r>
          </w:p>
          <w:p w14:paraId="315B1F25" w14:textId="01B765B5" w:rsidR="00FE66C1" w:rsidRPr="0096231E" w:rsidDel="00BD408E" w:rsidRDefault="0096231E" w:rsidP="003131A4">
            <w:pPr>
              <w:numPr>
                <w:ilvl w:val="2"/>
                <w:numId w:val="9"/>
              </w:numPr>
              <w:autoSpaceDE w:val="0"/>
              <w:autoSpaceDN w:val="0"/>
              <w:adjustRightInd w:val="0"/>
              <w:snapToGrid w:val="0"/>
              <w:spacing w:after="120"/>
              <w:contextualSpacing/>
              <w:jc w:val="both"/>
              <w:rPr>
                <w:rFonts w:ascii="Times" w:eastAsia="Batang" w:hAnsi="Times"/>
                <w:sz w:val="20"/>
                <w:lang w:eastAsia="zh-CN"/>
              </w:rPr>
            </w:pPr>
            <w:r w:rsidRPr="0096231E">
              <w:rPr>
                <w:rFonts w:ascii="Times" w:eastAsia="Batang" w:hAnsi="Times"/>
                <w:sz w:val="20"/>
                <w:lang w:eastAsia="zh-CN"/>
              </w:rPr>
              <w:t>E.g., when short preamble is used (L=139)</w:t>
            </w:r>
          </w:p>
        </w:tc>
      </w:tr>
    </w:tbl>
    <w:p w14:paraId="4F0DF38C" w14:textId="404C7229" w:rsidR="00FE66C1" w:rsidRPr="001376B6" w:rsidRDefault="00FE66C1" w:rsidP="00FE66C1">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t>In this contribution,</w:t>
      </w:r>
      <w:r w:rsidR="00606E72">
        <w:rPr>
          <w:rFonts w:eastAsiaTheme="minorEastAsia" w:hint="eastAsia"/>
          <w:sz w:val="22"/>
          <w:szCs w:val="22"/>
        </w:rPr>
        <w:t xml:space="preserve"> channel structure for 2-step RACH, especially regarding </w:t>
      </w:r>
      <w:proofErr w:type="spellStart"/>
      <w:r w:rsidR="00606E72">
        <w:rPr>
          <w:rFonts w:eastAsiaTheme="minorEastAsia" w:hint="eastAsia"/>
          <w:sz w:val="22"/>
          <w:szCs w:val="22"/>
        </w:rPr>
        <w:t>MsgA</w:t>
      </w:r>
      <w:proofErr w:type="spellEnd"/>
      <w:r w:rsidR="00606E72">
        <w:rPr>
          <w:rFonts w:eastAsiaTheme="minorEastAsia" w:hint="eastAsia"/>
          <w:sz w:val="22"/>
          <w:szCs w:val="22"/>
        </w:rPr>
        <w:t xml:space="preserve"> structure, </w:t>
      </w:r>
      <w:proofErr w:type="gramStart"/>
      <w:r w:rsidR="006921D2">
        <w:rPr>
          <w:rFonts w:eastAsiaTheme="minorEastAsia"/>
          <w:sz w:val="22"/>
          <w:szCs w:val="22"/>
        </w:rPr>
        <w:t>is</w:t>
      </w:r>
      <w:r w:rsidR="006921D2">
        <w:rPr>
          <w:rFonts w:eastAsiaTheme="minorEastAsia" w:hint="eastAsia"/>
          <w:sz w:val="22"/>
          <w:szCs w:val="22"/>
        </w:rPr>
        <w:t xml:space="preserve"> </w:t>
      </w:r>
      <w:r w:rsidR="00606E72">
        <w:rPr>
          <w:rFonts w:eastAsiaTheme="minorEastAsia" w:hint="eastAsia"/>
          <w:sz w:val="22"/>
          <w:szCs w:val="22"/>
        </w:rPr>
        <w:t>discussed</w:t>
      </w:r>
      <w:proofErr w:type="gramEnd"/>
      <w:r w:rsidR="001376B6">
        <w:rPr>
          <w:rFonts w:eastAsiaTheme="minorEastAsia" w:hint="eastAsia"/>
          <w:sz w:val="22"/>
          <w:szCs w:val="22"/>
        </w:rPr>
        <w:t>.</w:t>
      </w:r>
    </w:p>
    <w:p w14:paraId="654533C0" w14:textId="77777777" w:rsidR="00F2589E" w:rsidRPr="001376B6" w:rsidRDefault="00F2589E" w:rsidP="004F3EF9"/>
    <w:p w14:paraId="2ADF2A30" w14:textId="77777777" w:rsidR="00DF2E8F" w:rsidRPr="00EE092A" w:rsidRDefault="00DF2E8F" w:rsidP="00DF2E8F">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lastRenderedPageBreak/>
        <w:t>Discussion</w:t>
      </w:r>
    </w:p>
    <w:p w14:paraId="27870DDB" w14:textId="5883CE68"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 xml:space="preserve">In the WID, </w:t>
      </w:r>
      <w:r w:rsidR="00764D3F">
        <w:rPr>
          <w:rFonts w:eastAsia="ＭＳ 明朝"/>
          <w:sz w:val="22"/>
          <w:szCs w:val="22"/>
          <w:lang w:val="en-US"/>
        </w:rPr>
        <w:t xml:space="preserve">reuse of </w:t>
      </w:r>
      <w:r>
        <w:rPr>
          <w:rFonts w:eastAsia="ＭＳ 明朝" w:hint="eastAsia"/>
          <w:sz w:val="22"/>
          <w:szCs w:val="22"/>
          <w:lang w:val="en-US"/>
        </w:rPr>
        <w:t xml:space="preserve">the Rel-15 NR PRACH preamble design and the </w:t>
      </w:r>
      <w:r w:rsidR="00863530">
        <w:rPr>
          <w:rFonts w:eastAsia="ＭＳ 明朝" w:hint="eastAsia"/>
          <w:sz w:val="22"/>
          <w:szCs w:val="22"/>
          <w:lang w:val="en-US"/>
        </w:rPr>
        <w:t xml:space="preserve">Rel-15 NR PUSCH design </w:t>
      </w:r>
      <w:r>
        <w:rPr>
          <w:rFonts w:eastAsia="ＭＳ 明朝" w:hint="eastAsia"/>
          <w:sz w:val="22"/>
          <w:szCs w:val="22"/>
          <w:lang w:val="en-US"/>
        </w:rPr>
        <w:t>is premised</w:t>
      </w:r>
      <w:r w:rsidR="00863530">
        <w:rPr>
          <w:rFonts w:eastAsia="ＭＳ 明朝" w:hint="eastAsia"/>
          <w:sz w:val="22"/>
          <w:szCs w:val="22"/>
          <w:lang w:val="en-US"/>
        </w:rPr>
        <w:t xml:space="preserve"> for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proofErr w:type="gramStart"/>
      <w:r>
        <w:rPr>
          <w:rFonts w:eastAsia="ＭＳ 明朝" w:hint="eastAsia"/>
          <w:sz w:val="22"/>
          <w:szCs w:val="22"/>
          <w:lang w:val="en-US"/>
        </w:rPr>
        <w:t>and also</w:t>
      </w:r>
      <w:proofErr w:type="gramEnd"/>
      <w:r>
        <w:rPr>
          <w:rFonts w:eastAsia="ＭＳ 明朝" w:hint="eastAsia"/>
          <w:sz w:val="22"/>
          <w:szCs w:val="22"/>
          <w:lang w:val="en-US"/>
        </w:rPr>
        <w:t xml:space="preserve"> </w:t>
      </w:r>
      <w:r w:rsidR="00764D3F">
        <w:rPr>
          <w:rFonts w:eastAsia="ＭＳ 明朝"/>
          <w:sz w:val="22"/>
          <w:szCs w:val="22"/>
          <w:lang w:val="en-US"/>
        </w:rPr>
        <w:t xml:space="preserve">TDM between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w:t>
      </w:r>
      <w:r w:rsidR="00764D3F">
        <w:rPr>
          <w:rFonts w:eastAsia="ＭＳ 明朝"/>
          <w:sz w:val="22"/>
          <w:szCs w:val="22"/>
          <w:lang w:val="en-US"/>
        </w:rPr>
        <w:t>is</w:t>
      </w:r>
      <w:r>
        <w:rPr>
          <w:rFonts w:eastAsia="ＭＳ 明朝" w:hint="eastAsia"/>
          <w:sz w:val="22"/>
          <w:szCs w:val="22"/>
          <w:lang w:val="en-US"/>
        </w:rPr>
        <w:t xml:space="preserve"> premised. Since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are located in different resources, </w:t>
      </w:r>
      <w:r w:rsidR="00863530">
        <w:rPr>
          <w:rFonts w:eastAsia="ＭＳ 明朝" w:hint="eastAsia"/>
          <w:sz w:val="22"/>
          <w:szCs w:val="22"/>
          <w:lang w:val="en-US"/>
        </w:rPr>
        <w:t xml:space="preserve">the mapping between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w:t>
      </w:r>
      <w:proofErr w:type="gramStart"/>
      <w:r>
        <w:rPr>
          <w:rFonts w:eastAsia="ＭＳ 明朝" w:hint="eastAsia"/>
          <w:sz w:val="22"/>
          <w:szCs w:val="22"/>
          <w:lang w:val="en-US"/>
        </w:rPr>
        <w:t>should be considered</w:t>
      </w:r>
      <w:proofErr w:type="gramEnd"/>
      <w:r>
        <w:rPr>
          <w:rFonts w:eastAsia="ＭＳ 明朝" w:hint="eastAsia"/>
          <w:sz w:val="22"/>
          <w:szCs w:val="22"/>
          <w:lang w:val="en-US"/>
        </w:rPr>
        <w:t xml:space="preserve">. Although one </w:t>
      </w:r>
      <w:r>
        <w:rPr>
          <w:rFonts w:eastAsia="ＭＳ 明朝"/>
          <w:sz w:val="22"/>
          <w:szCs w:val="22"/>
          <w:lang w:val="en-US"/>
        </w:rPr>
        <w:t>simple</w:t>
      </w:r>
      <w:r w:rsidR="00863530">
        <w:rPr>
          <w:rFonts w:eastAsia="ＭＳ 明朝" w:hint="eastAsia"/>
          <w:sz w:val="22"/>
          <w:szCs w:val="22"/>
          <w:lang w:val="en-US"/>
        </w:rPr>
        <w:t xml:space="preserve"> way is that </w:t>
      </w:r>
      <w:proofErr w:type="spellStart"/>
      <w:r w:rsidR="00863530">
        <w:rPr>
          <w:rFonts w:eastAsia="ＭＳ 明朝" w:hint="eastAsia"/>
          <w:sz w:val="22"/>
          <w:szCs w:val="22"/>
          <w:lang w:val="en-US"/>
        </w:rPr>
        <w:t>MsgA</w:t>
      </w:r>
      <w:proofErr w:type="spellEnd"/>
      <w:r>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sidR="00863530">
        <w:rPr>
          <w:rFonts w:eastAsia="ＭＳ 明朝" w:hint="eastAsia"/>
          <w:sz w:val="22"/>
          <w:szCs w:val="22"/>
          <w:lang w:val="en-US"/>
        </w:rPr>
        <w:t xml:space="preserve"> </w:t>
      </w:r>
      <w:r>
        <w:rPr>
          <w:rFonts w:eastAsia="ＭＳ 明朝" w:hint="eastAsia"/>
          <w:sz w:val="22"/>
          <w:szCs w:val="22"/>
          <w:lang w:val="en-US"/>
        </w:rPr>
        <w:t>are located in contiguous time resources, it is less flexible and</w:t>
      </w:r>
      <w:r w:rsidR="004B357F">
        <w:rPr>
          <w:rFonts w:eastAsia="ＭＳ 明朝"/>
          <w:sz w:val="22"/>
          <w:szCs w:val="22"/>
          <w:lang w:val="en-US"/>
        </w:rPr>
        <w:t xml:space="preserve"> the </w:t>
      </w:r>
      <w:r>
        <w:rPr>
          <w:rFonts w:eastAsia="ＭＳ 明朝" w:hint="eastAsia"/>
          <w:sz w:val="22"/>
          <w:szCs w:val="22"/>
          <w:lang w:val="en-US"/>
        </w:rPr>
        <w:t xml:space="preserve">applicable case is limited since </w:t>
      </w:r>
      <w:r w:rsidR="004B357F">
        <w:rPr>
          <w:rFonts w:eastAsia="ＭＳ 明朝"/>
          <w:sz w:val="22"/>
          <w:szCs w:val="22"/>
          <w:lang w:val="en-US"/>
        </w:rPr>
        <w:t>in some</w:t>
      </w:r>
      <w:r>
        <w:rPr>
          <w:rFonts w:eastAsia="ＭＳ 明朝" w:hint="eastAsia"/>
          <w:sz w:val="22"/>
          <w:szCs w:val="22"/>
          <w:lang w:val="en-US"/>
        </w:rPr>
        <w:t xml:space="preserve"> </w:t>
      </w:r>
      <w:r w:rsidR="004B357F">
        <w:rPr>
          <w:rFonts w:eastAsia="ＭＳ 明朝"/>
          <w:sz w:val="22"/>
          <w:szCs w:val="22"/>
          <w:lang w:val="en-US"/>
        </w:rPr>
        <w:t xml:space="preserve">typical </w:t>
      </w:r>
      <w:r>
        <w:rPr>
          <w:rFonts w:eastAsia="ＭＳ 明朝" w:hint="eastAsia"/>
          <w:sz w:val="22"/>
          <w:szCs w:val="22"/>
          <w:lang w:val="en-US"/>
        </w:rPr>
        <w:t xml:space="preserve">TDD </w:t>
      </w:r>
      <w:proofErr w:type="gramStart"/>
      <w:r>
        <w:rPr>
          <w:rFonts w:eastAsia="ＭＳ 明朝" w:hint="eastAsia"/>
          <w:sz w:val="22"/>
          <w:szCs w:val="22"/>
          <w:lang w:val="en-US"/>
        </w:rPr>
        <w:t>operation</w:t>
      </w:r>
      <w:proofErr w:type="gramEnd"/>
      <w:r w:rsidR="004B357F">
        <w:rPr>
          <w:rFonts w:eastAsia="ＭＳ 明朝"/>
          <w:sz w:val="22"/>
          <w:szCs w:val="22"/>
          <w:lang w:val="en-US"/>
        </w:rPr>
        <w:t xml:space="preserve"> UL slot is isolated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sidR="004B357F">
        <w:rPr>
          <w:rFonts w:eastAsia="ＭＳ 明朝"/>
          <w:sz w:val="22"/>
          <w:szCs w:val="22"/>
          <w:lang w:val="en-US"/>
        </w:rPr>
        <w:t xml:space="preserve">PUSCH transmission may not be able to follow </w:t>
      </w:r>
      <w:proofErr w:type="spellStart"/>
      <w:r w:rsidR="00863530">
        <w:rPr>
          <w:rFonts w:eastAsia="ＭＳ 明朝" w:hint="eastAsia"/>
          <w:sz w:val="22"/>
          <w:szCs w:val="22"/>
          <w:lang w:val="en-US"/>
        </w:rPr>
        <w:t>MsgA</w:t>
      </w:r>
      <w:proofErr w:type="spellEnd"/>
      <w:r w:rsidR="004B357F">
        <w:rPr>
          <w:rFonts w:eastAsia="ＭＳ 明朝"/>
          <w:sz w:val="22"/>
          <w:szCs w:val="22"/>
          <w:lang w:val="en-US"/>
        </w:rPr>
        <w:t xml:space="preserve"> preamble transmission within the slot</w:t>
      </w:r>
      <w:r w:rsidR="00863530">
        <w:rPr>
          <w:rFonts w:eastAsia="ＭＳ 明朝" w:hint="eastAsia"/>
          <w:sz w:val="22"/>
          <w:szCs w:val="22"/>
          <w:lang w:val="en-US"/>
        </w:rPr>
        <w:t xml:space="preserve">. Thus,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sidR="002366B9">
        <w:rPr>
          <w:rFonts w:eastAsia="ＭＳ 明朝" w:hint="eastAsia"/>
          <w:sz w:val="22"/>
          <w:szCs w:val="22"/>
          <w:lang w:val="en-US"/>
        </w:rPr>
        <w:t>RACH occasion</w:t>
      </w:r>
      <w:r>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w:t>
      </w:r>
      <w:r>
        <w:rPr>
          <w:rFonts w:eastAsia="ＭＳ 明朝" w:hint="eastAsia"/>
          <w:sz w:val="22"/>
          <w:szCs w:val="22"/>
          <w:lang w:val="en-US"/>
        </w:rPr>
        <w:t>PUSCH</w:t>
      </w:r>
      <w:r w:rsidR="002366B9">
        <w:rPr>
          <w:rFonts w:eastAsia="ＭＳ 明朝" w:hint="eastAsia"/>
          <w:sz w:val="22"/>
          <w:szCs w:val="22"/>
          <w:lang w:val="en-US"/>
        </w:rPr>
        <w:t xml:space="preserve"> occasion</w:t>
      </w:r>
      <w:r>
        <w:rPr>
          <w:rFonts w:eastAsia="ＭＳ 明朝" w:hint="eastAsia"/>
          <w:sz w:val="22"/>
          <w:szCs w:val="22"/>
          <w:lang w:val="en-US"/>
        </w:rPr>
        <w:t xml:space="preserve"> should be able to be located in non-contiguous time resources.</w:t>
      </w:r>
    </w:p>
    <w:p w14:paraId="220A9568" w14:textId="77777777" w:rsidR="00FC5474" w:rsidRDefault="00FC5474" w:rsidP="00DF2E8F">
      <w:pPr>
        <w:spacing w:afterLines="50" w:after="120"/>
        <w:jc w:val="both"/>
        <w:rPr>
          <w:rFonts w:eastAsia="ＭＳ 明朝"/>
          <w:sz w:val="22"/>
          <w:szCs w:val="22"/>
          <w:lang w:val="en-US"/>
        </w:rPr>
      </w:pPr>
    </w:p>
    <w:p w14:paraId="51082CA4" w14:textId="31F5235A"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proofErr w:type="spellStart"/>
      <w:r w:rsidR="00863530">
        <w:rPr>
          <w:rFonts w:eastAsia="游明朝" w:hint="eastAsia"/>
          <w:b/>
          <w:sz w:val="22"/>
          <w:szCs w:val="22"/>
        </w:rPr>
        <w:t>MsgA</w:t>
      </w:r>
      <w:proofErr w:type="spellEnd"/>
      <w:r w:rsidRPr="00FC5474">
        <w:rPr>
          <w:rFonts w:eastAsia="游明朝" w:hint="eastAsia"/>
          <w:b/>
          <w:sz w:val="22"/>
          <w:szCs w:val="22"/>
        </w:rPr>
        <w:t xml:space="preserve"> </w:t>
      </w:r>
      <w:r w:rsidR="002366B9">
        <w:rPr>
          <w:rFonts w:eastAsia="游明朝" w:hint="eastAsia"/>
          <w:b/>
          <w:sz w:val="22"/>
          <w:szCs w:val="22"/>
        </w:rPr>
        <w:t>RACH occasion</w:t>
      </w:r>
      <w:r w:rsidRPr="00FC5474">
        <w:rPr>
          <w:rFonts w:eastAsia="游明朝" w:hint="eastAsia"/>
          <w:b/>
          <w:sz w:val="22"/>
          <w:szCs w:val="22"/>
        </w:rPr>
        <w:t xml:space="preserve"> and </w:t>
      </w:r>
      <w:proofErr w:type="spellStart"/>
      <w:r w:rsidR="00863530">
        <w:rPr>
          <w:rFonts w:eastAsia="游明朝" w:hint="eastAsia"/>
          <w:b/>
          <w:sz w:val="22"/>
          <w:szCs w:val="22"/>
        </w:rPr>
        <w:t>MsgA</w:t>
      </w:r>
      <w:proofErr w:type="spellEnd"/>
      <w:r w:rsidR="00863530">
        <w:rPr>
          <w:rFonts w:eastAsia="游明朝" w:hint="eastAsia"/>
          <w:b/>
          <w:sz w:val="22"/>
          <w:szCs w:val="22"/>
        </w:rPr>
        <w:t xml:space="preserve"> </w:t>
      </w:r>
      <w:r w:rsidRPr="00FC5474">
        <w:rPr>
          <w:rFonts w:eastAsia="游明朝" w:hint="eastAsia"/>
          <w:b/>
          <w:sz w:val="22"/>
          <w:szCs w:val="22"/>
        </w:rPr>
        <w:t>PUSCH</w:t>
      </w:r>
      <w:r w:rsidR="002366B9">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p>
    <w:p w14:paraId="61C75AFE" w14:textId="77777777" w:rsidR="00FC5474" w:rsidRPr="00863530" w:rsidRDefault="00FC5474" w:rsidP="00DF2E8F">
      <w:pPr>
        <w:spacing w:afterLines="50" w:after="120"/>
        <w:jc w:val="both"/>
        <w:rPr>
          <w:rFonts w:eastAsia="ＭＳ 明朝"/>
          <w:sz w:val="22"/>
          <w:szCs w:val="22"/>
        </w:rPr>
      </w:pPr>
    </w:p>
    <w:p w14:paraId="509D2237" w14:textId="746447A3" w:rsidR="00863530" w:rsidRPr="00863530" w:rsidRDefault="006921D2" w:rsidP="00DF2E8F">
      <w:pPr>
        <w:spacing w:afterLines="50" w:after="120"/>
        <w:jc w:val="both"/>
        <w:rPr>
          <w:rFonts w:eastAsia="ＭＳ 明朝"/>
          <w:sz w:val="22"/>
          <w:szCs w:val="22"/>
          <w:lang w:val="en-US"/>
        </w:rPr>
      </w:pPr>
      <w:r>
        <w:rPr>
          <w:rFonts w:eastAsia="ＭＳ 明朝"/>
          <w:sz w:val="22"/>
          <w:szCs w:val="22"/>
          <w:lang w:val="en-US"/>
        </w:rPr>
        <w:t xml:space="preserve">At the </w:t>
      </w:r>
      <w:r w:rsidR="00A31DFD">
        <w:rPr>
          <w:rFonts w:eastAsia="ＭＳ 明朝" w:hint="eastAsia"/>
          <w:sz w:val="22"/>
          <w:szCs w:val="22"/>
          <w:lang w:val="en-US"/>
        </w:rPr>
        <w:t xml:space="preserve">last meeting, it was discussed how the resource location of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A31DFD">
        <w:rPr>
          <w:rFonts w:eastAsia="ＭＳ 明朝" w:hint="eastAsia"/>
          <w:sz w:val="22"/>
          <w:szCs w:val="22"/>
          <w:lang w:val="en-US"/>
        </w:rPr>
        <w:t xml:space="preserve">PUSCH occasion is indicated/defined. </w:t>
      </w:r>
      <w:r w:rsidR="00863530" w:rsidRPr="00863530">
        <w:rPr>
          <w:rFonts w:eastAsia="ＭＳ 明朝" w:hint="eastAsia"/>
          <w:sz w:val="22"/>
          <w:szCs w:val="22"/>
          <w:lang w:val="en-US"/>
        </w:rPr>
        <w:t xml:space="preserve">In terms of </w:t>
      </w:r>
      <w:r w:rsidR="00863530">
        <w:rPr>
          <w:rFonts w:eastAsia="ＭＳ 明朝" w:hint="eastAsia"/>
          <w:sz w:val="22"/>
          <w:szCs w:val="22"/>
          <w:lang w:val="en-US"/>
        </w:rPr>
        <w:t>latency, it should</w:t>
      </w:r>
      <w:r w:rsidR="00A31DFD">
        <w:rPr>
          <w:rFonts w:eastAsia="ＭＳ 明朝" w:hint="eastAsia"/>
          <w:sz w:val="22"/>
          <w:szCs w:val="22"/>
          <w:lang w:val="en-US"/>
        </w:rPr>
        <w:t xml:space="preserve"> be desirable that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w:t>
      </w:r>
      <w:r w:rsidR="00F906EE">
        <w:rPr>
          <w:rFonts w:eastAsia="ＭＳ 明朝" w:hint="eastAsia"/>
          <w:sz w:val="22"/>
          <w:szCs w:val="22"/>
          <w:lang w:val="en-US"/>
        </w:rPr>
        <w:t>RACH</w:t>
      </w:r>
      <w:r>
        <w:rPr>
          <w:rFonts w:eastAsia="ＭＳ 明朝" w:hint="eastAsia"/>
          <w:sz w:val="22"/>
          <w:szCs w:val="22"/>
          <w:lang w:val="en-US"/>
        </w:rPr>
        <w:t xml:space="preserve"> </w:t>
      </w:r>
      <w:r w:rsidR="00A31DFD">
        <w:rPr>
          <w:rFonts w:eastAsia="ＭＳ 明朝" w:hint="eastAsia"/>
          <w:sz w:val="22"/>
          <w:szCs w:val="22"/>
          <w:lang w:val="en-US"/>
        </w:rPr>
        <w:t>occasion</w:t>
      </w:r>
      <w:r w:rsidR="00863530">
        <w:rPr>
          <w:rFonts w:eastAsia="ＭＳ 明朝" w:hint="eastAsia"/>
          <w:sz w:val="22"/>
          <w:szCs w:val="22"/>
          <w:lang w:val="en-US"/>
        </w:rPr>
        <w:t xml:space="preserve"> and </w:t>
      </w:r>
      <w:proofErr w:type="spellStart"/>
      <w:r w:rsidR="00863530">
        <w:rPr>
          <w:rFonts w:eastAsia="ＭＳ 明朝" w:hint="eastAsia"/>
          <w:sz w:val="22"/>
          <w:szCs w:val="22"/>
          <w:lang w:val="en-US"/>
        </w:rPr>
        <w:t>MsgA</w:t>
      </w:r>
      <w:proofErr w:type="spellEnd"/>
      <w:r w:rsidR="00863530">
        <w:rPr>
          <w:rFonts w:eastAsia="ＭＳ 明朝" w:hint="eastAsia"/>
          <w:sz w:val="22"/>
          <w:szCs w:val="22"/>
          <w:lang w:val="en-US"/>
        </w:rPr>
        <w:t xml:space="preserve"> PUSCH</w:t>
      </w:r>
      <w:r w:rsidR="00A31DFD">
        <w:rPr>
          <w:rFonts w:eastAsia="ＭＳ 明朝" w:hint="eastAsia"/>
          <w:sz w:val="22"/>
          <w:szCs w:val="22"/>
          <w:lang w:val="en-US"/>
        </w:rPr>
        <w:t xml:space="preserve"> occasion</w:t>
      </w:r>
      <w:r w:rsidR="00863530">
        <w:rPr>
          <w:rFonts w:eastAsia="ＭＳ 明朝" w:hint="eastAsia"/>
          <w:sz w:val="22"/>
          <w:szCs w:val="22"/>
          <w:lang w:val="en-US"/>
        </w:rPr>
        <w:t xml:space="preserve"> are located close</w:t>
      </w:r>
      <w:r>
        <w:rPr>
          <w:rFonts w:eastAsia="ＭＳ 明朝"/>
          <w:sz w:val="22"/>
          <w:szCs w:val="22"/>
          <w:lang w:val="en-US"/>
        </w:rPr>
        <w:t>ly</w:t>
      </w:r>
      <w:r w:rsidR="00863530">
        <w:rPr>
          <w:rFonts w:eastAsia="ＭＳ 明朝" w:hint="eastAsia"/>
          <w:sz w:val="22"/>
          <w:szCs w:val="22"/>
          <w:lang w:val="en-US"/>
        </w:rPr>
        <w:t xml:space="preserve"> as much as possible. Considering </w:t>
      </w:r>
      <w:r>
        <w:rPr>
          <w:rFonts w:eastAsia="ＭＳ 明朝"/>
          <w:sz w:val="22"/>
          <w:szCs w:val="22"/>
          <w:lang w:val="en-US"/>
        </w:rPr>
        <w:t xml:space="preserve">the </w:t>
      </w:r>
      <w:r w:rsidR="00863530">
        <w:rPr>
          <w:rFonts w:eastAsia="ＭＳ 明朝" w:hint="eastAsia"/>
          <w:sz w:val="22"/>
          <w:szCs w:val="22"/>
          <w:lang w:val="en-US"/>
        </w:rPr>
        <w:t xml:space="preserve">indication of RACH occasion for Rel-15, each RACH occasion may not be located periodically </w:t>
      </w:r>
      <w:r>
        <w:rPr>
          <w:rFonts w:eastAsia="ＭＳ 明朝"/>
          <w:sz w:val="22"/>
          <w:szCs w:val="22"/>
          <w:lang w:val="en-US"/>
        </w:rPr>
        <w:t xml:space="preserve">at least </w:t>
      </w:r>
      <w:r w:rsidR="00C909D6">
        <w:rPr>
          <w:rFonts w:eastAsia="ＭＳ 明朝"/>
          <w:sz w:val="22"/>
          <w:szCs w:val="22"/>
          <w:lang w:val="en-US"/>
        </w:rPr>
        <w:t>for some RACH configurations in Rel-15 RACH configuration table</w:t>
      </w:r>
      <w:r w:rsidR="00863530">
        <w:rPr>
          <w:rFonts w:eastAsia="ＭＳ 明朝" w:hint="eastAsia"/>
          <w:sz w:val="22"/>
          <w:szCs w:val="22"/>
          <w:lang w:val="en-US"/>
        </w:rPr>
        <w:t xml:space="preserve">. Thus, it </w:t>
      </w:r>
      <w:r w:rsidR="00C909D6">
        <w:rPr>
          <w:rFonts w:eastAsia="ＭＳ 明朝"/>
          <w:sz w:val="22"/>
          <w:szCs w:val="22"/>
          <w:lang w:val="en-US"/>
        </w:rPr>
        <w:t>might</w:t>
      </w:r>
      <w:r w:rsidR="00C909D6">
        <w:rPr>
          <w:rFonts w:eastAsia="ＭＳ 明朝" w:hint="eastAsia"/>
          <w:sz w:val="22"/>
          <w:szCs w:val="22"/>
          <w:lang w:val="en-US"/>
        </w:rPr>
        <w:t xml:space="preserve"> </w:t>
      </w:r>
      <w:r w:rsidR="00863530">
        <w:rPr>
          <w:rFonts w:eastAsia="ＭＳ 明朝" w:hint="eastAsia"/>
          <w:sz w:val="22"/>
          <w:szCs w:val="22"/>
          <w:lang w:val="en-US"/>
        </w:rPr>
        <w:t xml:space="preserve">be better to consider the </w:t>
      </w:r>
      <w:r w:rsidR="00863530">
        <w:rPr>
          <w:rFonts w:eastAsia="ＭＳ 明朝"/>
          <w:sz w:val="22"/>
          <w:szCs w:val="22"/>
          <w:lang w:val="en-US"/>
        </w:rPr>
        <w:t>relative</w:t>
      </w:r>
      <w:r w:rsidR="00863530">
        <w:rPr>
          <w:rFonts w:eastAsia="ＭＳ 明朝" w:hint="eastAsia"/>
          <w:sz w:val="22"/>
          <w:szCs w:val="22"/>
          <w:lang w:val="en-US"/>
        </w:rPr>
        <w:t xml:space="preserve"> location at least in time domain of the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863530">
        <w:rPr>
          <w:rFonts w:eastAsia="ＭＳ 明朝" w:hint="eastAsia"/>
          <w:sz w:val="22"/>
          <w:szCs w:val="22"/>
          <w:lang w:val="en-US"/>
        </w:rPr>
        <w:t xml:space="preserve">PUSCH occasion with respect to the associated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863530">
        <w:rPr>
          <w:rFonts w:eastAsia="ＭＳ 明朝" w:hint="eastAsia"/>
          <w:sz w:val="22"/>
          <w:szCs w:val="22"/>
          <w:lang w:val="en-US"/>
        </w:rPr>
        <w:t>RACH occasion</w:t>
      </w:r>
      <w:r w:rsidR="00A31DFD">
        <w:rPr>
          <w:rFonts w:eastAsia="ＭＳ 明朝" w:hint="eastAsia"/>
          <w:sz w:val="22"/>
          <w:szCs w:val="22"/>
          <w:lang w:val="en-US"/>
        </w:rPr>
        <w:t xml:space="preserve">, so that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PUSCH occasion can be located close from </w:t>
      </w:r>
      <w:proofErr w:type="spellStart"/>
      <w:r w:rsidR="00A31DFD">
        <w:rPr>
          <w:rFonts w:eastAsia="ＭＳ 明朝" w:hint="eastAsia"/>
          <w:sz w:val="22"/>
          <w:szCs w:val="22"/>
          <w:lang w:val="en-US"/>
        </w:rPr>
        <w:t>MsgA</w:t>
      </w:r>
      <w:proofErr w:type="spellEnd"/>
      <w:r w:rsidR="00A31DFD">
        <w:rPr>
          <w:rFonts w:eastAsia="ＭＳ 明朝" w:hint="eastAsia"/>
          <w:sz w:val="22"/>
          <w:szCs w:val="22"/>
          <w:lang w:val="en-US"/>
        </w:rPr>
        <w:t xml:space="preserve"> </w:t>
      </w:r>
      <w:r w:rsidR="00F906EE">
        <w:rPr>
          <w:rFonts w:eastAsia="ＭＳ 明朝" w:hint="eastAsia"/>
          <w:sz w:val="22"/>
          <w:szCs w:val="22"/>
          <w:lang w:val="en-US"/>
        </w:rPr>
        <w:t>RACH</w:t>
      </w:r>
      <w:r w:rsidR="00A31DFD">
        <w:rPr>
          <w:rFonts w:eastAsia="ＭＳ 明朝" w:hint="eastAsia"/>
          <w:sz w:val="22"/>
          <w:szCs w:val="22"/>
          <w:lang w:val="en-US"/>
        </w:rPr>
        <w:t xml:space="preserve"> occasion</w:t>
      </w:r>
      <w:r w:rsidR="00863530">
        <w:rPr>
          <w:rFonts w:eastAsia="ＭＳ 明朝" w:hint="eastAsia"/>
          <w:sz w:val="22"/>
          <w:szCs w:val="22"/>
          <w:lang w:val="en-US"/>
        </w:rPr>
        <w:t xml:space="preserve">. Also, in order to have flexibility for </w:t>
      </w:r>
      <w:proofErr w:type="spellStart"/>
      <w:r w:rsidR="00863530">
        <w:rPr>
          <w:rFonts w:eastAsia="ＭＳ 明朝" w:hint="eastAsia"/>
          <w:sz w:val="22"/>
          <w:szCs w:val="22"/>
          <w:lang w:val="en-US"/>
        </w:rPr>
        <w:t>gNB</w:t>
      </w:r>
      <w:proofErr w:type="spellEnd"/>
      <w:r w:rsidR="00863530">
        <w:rPr>
          <w:rFonts w:eastAsia="ＭＳ 明朝" w:hint="eastAsia"/>
          <w:sz w:val="22"/>
          <w:szCs w:val="22"/>
          <w:lang w:val="en-US"/>
        </w:rPr>
        <w:t xml:space="preserve"> scheduling, the relative location should be configurable.</w:t>
      </w:r>
    </w:p>
    <w:p w14:paraId="4292A601" w14:textId="77777777" w:rsidR="00863530" w:rsidRDefault="00863530" w:rsidP="00863530">
      <w:pPr>
        <w:spacing w:afterLines="50" w:after="120"/>
        <w:jc w:val="both"/>
        <w:rPr>
          <w:rFonts w:eastAsia="ＭＳ 明朝"/>
          <w:sz w:val="22"/>
          <w:szCs w:val="22"/>
          <w:lang w:val="en-US"/>
        </w:rPr>
      </w:pPr>
    </w:p>
    <w:p w14:paraId="0EF7413E" w14:textId="0FABAC7D" w:rsidR="00863530" w:rsidRPr="00A81873"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relative location in time domain of the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 xml:space="preserve">PUSCH occasion with respect to the associated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 xml:space="preserve">RACH occasion </w:t>
      </w:r>
      <w:proofErr w:type="gramStart"/>
      <w:r>
        <w:rPr>
          <w:rFonts w:eastAsia="游明朝" w:hint="eastAsia"/>
          <w:b/>
          <w:sz w:val="22"/>
          <w:szCs w:val="22"/>
        </w:rPr>
        <w:t>can be configured</w:t>
      </w:r>
      <w:proofErr w:type="gramEnd"/>
      <w:r>
        <w:rPr>
          <w:rFonts w:eastAsia="游明朝" w:hint="eastAsia"/>
          <w:b/>
          <w:sz w:val="22"/>
          <w:szCs w:val="22"/>
        </w:rPr>
        <w:t>.</w:t>
      </w:r>
    </w:p>
    <w:p w14:paraId="3E8EA8F0" w14:textId="77777777" w:rsidR="00863530" w:rsidRPr="00863530" w:rsidRDefault="00863530" w:rsidP="00863530">
      <w:pPr>
        <w:spacing w:afterLines="50" w:after="120"/>
        <w:jc w:val="both"/>
        <w:rPr>
          <w:rFonts w:eastAsia="ＭＳ 明朝"/>
          <w:sz w:val="22"/>
          <w:szCs w:val="22"/>
        </w:rPr>
      </w:pPr>
    </w:p>
    <w:p w14:paraId="673D5425" w14:textId="07E72A05" w:rsidR="00863530" w:rsidRDefault="00863530" w:rsidP="00DF2E8F">
      <w:pPr>
        <w:spacing w:afterLines="50" w:after="120"/>
        <w:jc w:val="both"/>
        <w:rPr>
          <w:rFonts w:eastAsia="ＭＳ 明朝"/>
          <w:sz w:val="22"/>
          <w:szCs w:val="22"/>
        </w:rPr>
      </w:pPr>
      <w:r>
        <w:rPr>
          <w:rFonts w:eastAsia="ＭＳ 明朝"/>
          <w:sz w:val="22"/>
          <w:szCs w:val="22"/>
        </w:rPr>
        <w:t xml:space="preserve">For Rel-15, </w:t>
      </w:r>
      <w:r>
        <w:rPr>
          <w:rFonts w:eastAsia="ＭＳ 明朝" w:hint="eastAsia"/>
          <w:sz w:val="22"/>
          <w:szCs w:val="22"/>
        </w:rPr>
        <w:t xml:space="preserve">the rule for valid/invalid </w:t>
      </w:r>
      <w:r>
        <w:rPr>
          <w:rFonts w:eastAsia="ＭＳ 明朝"/>
          <w:sz w:val="22"/>
          <w:szCs w:val="22"/>
        </w:rPr>
        <w:t>RACH occasion</w:t>
      </w:r>
      <w:r>
        <w:rPr>
          <w:rFonts w:eastAsia="ＭＳ 明朝" w:hint="eastAsia"/>
          <w:sz w:val="22"/>
          <w:szCs w:val="22"/>
        </w:rPr>
        <w:t xml:space="preserve"> based on TDD configuration and SSB location</w:t>
      </w:r>
      <w:r>
        <w:rPr>
          <w:rFonts w:eastAsia="ＭＳ 明朝"/>
          <w:sz w:val="22"/>
          <w:szCs w:val="22"/>
        </w:rPr>
        <w:t xml:space="preserve"> </w:t>
      </w:r>
      <w:r>
        <w:rPr>
          <w:rFonts w:eastAsia="ＭＳ 明朝" w:hint="eastAsia"/>
          <w:sz w:val="22"/>
          <w:szCs w:val="22"/>
        </w:rPr>
        <w:t xml:space="preserve">was defined. Similar rule for valid/invalid </w:t>
      </w:r>
      <w:proofErr w:type="spellStart"/>
      <w:r>
        <w:rPr>
          <w:rFonts w:eastAsia="ＭＳ 明朝" w:hint="eastAsia"/>
          <w:sz w:val="22"/>
          <w:szCs w:val="22"/>
        </w:rPr>
        <w:t>MsgA</w:t>
      </w:r>
      <w:proofErr w:type="spellEnd"/>
      <w:r>
        <w:rPr>
          <w:rFonts w:eastAsia="ＭＳ 明朝" w:hint="eastAsia"/>
          <w:sz w:val="22"/>
          <w:szCs w:val="22"/>
        </w:rPr>
        <w:t xml:space="preserve"> PUSCH occasion should be defined so that </w:t>
      </w:r>
      <w:proofErr w:type="spellStart"/>
      <w:r>
        <w:rPr>
          <w:rFonts w:eastAsia="ＭＳ 明朝" w:hint="eastAsia"/>
          <w:sz w:val="22"/>
          <w:szCs w:val="22"/>
        </w:rPr>
        <w:t>MsgA</w:t>
      </w:r>
      <w:proofErr w:type="spellEnd"/>
      <w:r>
        <w:rPr>
          <w:rFonts w:eastAsia="ＭＳ 明朝" w:hint="eastAsia"/>
          <w:sz w:val="22"/>
          <w:szCs w:val="22"/>
        </w:rPr>
        <w:t xml:space="preserve"> PUSCH occasion does not overlap with DL part and SSB, i.e., if possible </w:t>
      </w:r>
      <w:proofErr w:type="spellStart"/>
      <w:r>
        <w:rPr>
          <w:rFonts w:eastAsia="ＭＳ 明朝" w:hint="eastAsia"/>
          <w:sz w:val="22"/>
          <w:szCs w:val="22"/>
        </w:rPr>
        <w:t>MsgA</w:t>
      </w:r>
      <w:proofErr w:type="spellEnd"/>
      <w:r>
        <w:rPr>
          <w:rFonts w:eastAsia="ＭＳ 明朝" w:hint="eastAsia"/>
          <w:sz w:val="22"/>
          <w:szCs w:val="22"/>
        </w:rPr>
        <w:t xml:space="preserve"> PUSCH occasion overlaps with DL part in TDD configuration or SSB location, the </w:t>
      </w:r>
      <w:proofErr w:type="spellStart"/>
      <w:r>
        <w:rPr>
          <w:rFonts w:eastAsia="ＭＳ 明朝" w:hint="eastAsia"/>
          <w:sz w:val="22"/>
          <w:szCs w:val="22"/>
        </w:rPr>
        <w:t>MsgA</w:t>
      </w:r>
      <w:proofErr w:type="spellEnd"/>
      <w:r>
        <w:rPr>
          <w:rFonts w:eastAsia="ＭＳ 明朝" w:hint="eastAsia"/>
          <w:sz w:val="22"/>
          <w:szCs w:val="22"/>
        </w:rPr>
        <w:t xml:space="preserve"> PUSCH occasion becomes invalid. In addition, it should be studied whether or not </w:t>
      </w:r>
      <w:proofErr w:type="spellStart"/>
      <w:r>
        <w:rPr>
          <w:rFonts w:eastAsia="ＭＳ 明朝" w:hint="eastAsia"/>
          <w:sz w:val="22"/>
          <w:szCs w:val="22"/>
        </w:rPr>
        <w:t>MsgA</w:t>
      </w:r>
      <w:proofErr w:type="spellEnd"/>
      <w:r>
        <w:rPr>
          <w:rFonts w:eastAsia="ＭＳ 明朝" w:hint="eastAsia"/>
          <w:sz w:val="22"/>
          <w:szCs w:val="22"/>
        </w:rPr>
        <w:t xml:space="preserve"> PUSCH occasion needs to avoid overlap with </w:t>
      </w:r>
      <w:proofErr w:type="spellStart"/>
      <w:r>
        <w:rPr>
          <w:rFonts w:eastAsia="ＭＳ 明朝" w:hint="eastAsia"/>
          <w:sz w:val="22"/>
          <w:szCs w:val="22"/>
        </w:rPr>
        <w:t>MsgA</w:t>
      </w:r>
      <w:proofErr w:type="spellEnd"/>
      <w:r>
        <w:rPr>
          <w:rFonts w:eastAsia="ＭＳ 明朝" w:hint="eastAsia"/>
          <w:sz w:val="22"/>
          <w:szCs w:val="22"/>
        </w:rPr>
        <w:t xml:space="preserve"> RACH occasion. In case that the </w:t>
      </w:r>
      <w:proofErr w:type="spellStart"/>
      <w:r>
        <w:rPr>
          <w:rFonts w:eastAsia="ＭＳ 明朝" w:hint="eastAsia"/>
          <w:sz w:val="22"/>
          <w:szCs w:val="22"/>
        </w:rPr>
        <w:t>MsgA</w:t>
      </w:r>
      <w:proofErr w:type="spellEnd"/>
      <w:r>
        <w:rPr>
          <w:rFonts w:eastAsia="ＭＳ 明朝" w:hint="eastAsia"/>
          <w:sz w:val="22"/>
          <w:szCs w:val="22"/>
        </w:rPr>
        <w:t xml:space="preserve"> PUSCH occasion is associated with the </w:t>
      </w:r>
      <w:r w:rsidR="005E5CBA">
        <w:rPr>
          <w:rFonts w:eastAsia="ＭＳ 明朝" w:hint="eastAsia"/>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RACH occasion, UE needs to transmit </w:t>
      </w:r>
      <w:proofErr w:type="spellStart"/>
      <w:r>
        <w:rPr>
          <w:rFonts w:eastAsia="ＭＳ 明朝" w:hint="eastAsia"/>
          <w:sz w:val="22"/>
          <w:szCs w:val="22"/>
        </w:rPr>
        <w:t>MsgA</w:t>
      </w:r>
      <w:proofErr w:type="spellEnd"/>
      <w:r>
        <w:rPr>
          <w:rFonts w:eastAsia="ＭＳ 明朝" w:hint="eastAsia"/>
          <w:sz w:val="22"/>
          <w:szCs w:val="22"/>
        </w:rPr>
        <w:t xml:space="preserve"> preamble and </w:t>
      </w:r>
      <w:proofErr w:type="spellStart"/>
      <w:r>
        <w:rPr>
          <w:rFonts w:eastAsia="ＭＳ 明朝" w:hint="eastAsia"/>
          <w:sz w:val="22"/>
          <w:szCs w:val="22"/>
        </w:rPr>
        <w:t>MsgA</w:t>
      </w:r>
      <w:proofErr w:type="spellEnd"/>
      <w:r>
        <w:rPr>
          <w:rFonts w:eastAsia="ＭＳ 明朝" w:hint="eastAsia"/>
          <w:sz w:val="22"/>
          <w:szCs w:val="22"/>
        </w:rPr>
        <w:t xml:space="preserve"> PUSCH simultaneously, and it may not be desirable due to UE complexity and PSD. In case that the </w:t>
      </w:r>
      <w:proofErr w:type="spellStart"/>
      <w:r>
        <w:rPr>
          <w:rFonts w:eastAsia="ＭＳ 明朝" w:hint="eastAsia"/>
          <w:sz w:val="22"/>
          <w:szCs w:val="22"/>
        </w:rPr>
        <w:t>MsgA</w:t>
      </w:r>
      <w:proofErr w:type="spellEnd"/>
      <w:r>
        <w:rPr>
          <w:rFonts w:eastAsia="ＭＳ 明朝" w:hint="eastAsia"/>
          <w:sz w:val="22"/>
          <w:szCs w:val="22"/>
        </w:rPr>
        <w:t xml:space="preserve"> PUSCH occasion is not associated with the </w:t>
      </w:r>
      <w:r w:rsidR="00C909D6">
        <w:rPr>
          <w:rFonts w:eastAsia="ＭＳ 明朝"/>
          <w:sz w:val="22"/>
          <w:szCs w:val="22"/>
        </w:rPr>
        <w:t xml:space="preserve">overlapped </w:t>
      </w:r>
      <w:proofErr w:type="spellStart"/>
      <w:r>
        <w:rPr>
          <w:rFonts w:eastAsia="ＭＳ 明朝" w:hint="eastAsia"/>
          <w:sz w:val="22"/>
          <w:szCs w:val="22"/>
        </w:rPr>
        <w:t>MsgA</w:t>
      </w:r>
      <w:proofErr w:type="spellEnd"/>
      <w:r>
        <w:rPr>
          <w:rFonts w:eastAsia="ＭＳ 明朝" w:hint="eastAsia"/>
          <w:sz w:val="22"/>
          <w:szCs w:val="22"/>
        </w:rPr>
        <w:t xml:space="preserve"> RACH occasion, </w:t>
      </w:r>
      <w:proofErr w:type="spellStart"/>
      <w:r>
        <w:rPr>
          <w:rFonts w:eastAsia="ＭＳ 明朝" w:hint="eastAsia"/>
          <w:sz w:val="22"/>
          <w:szCs w:val="22"/>
        </w:rPr>
        <w:t>gNB</w:t>
      </w:r>
      <w:proofErr w:type="spellEnd"/>
      <w:r>
        <w:rPr>
          <w:rFonts w:eastAsia="ＭＳ 明朝" w:hint="eastAsia"/>
          <w:sz w:val="22"/>
          <w:szCs w:val="22"/>
        </w:rPr>
        <w:t xml:space="preserve"> may not be able to use appropriate Rx beam due to analogue beam forming.</w:t>
      </w:r>
    </w:p>
    <w:p w14:paraId="123379E4" w14:textId="77777777" w:rsidR="00863530" w:rsidRDefault="00863530" w:rsidP="00863530">
      <w:pPr>
        <w:spacing w:afterLines="50" w:after="120"/>
        <w:jc w:val="both"/>
        <w:rPr>
          <w:rFonts w:eastAsia="ＭＳ 明朝"/>
          <w:sz w:val="22"/>
          <w:szCs w:val="22"/>
          <w:lang w:val="en-US"/>
        </w:rPr>
      </w:pPr>
    </w:p>
    <w:p w14:paraId="1772A530" w14:textId="40F83C2D" w:rsidR="00863530" w:rsidRDefault="00863530" w:rsidP="0086353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TDD configuration and SSB location should be defined.</w:t>
      </w:r>
    </w:p>
    <w:p w14:paraId="7F584CEE" w14:textId="00F8A987" w:rsidR="00863530" w:rsidRPr="00A81873" w:rsidRDefault="00863530" w:rsidP="00863530">
      <w:pPr>
        <w:pStyle w:val="afc"/>
        <w:numPr>
          <w:ilvl w:val="0"/>
          <w:numId w:val="10"/>
        </w:numPr>
        <w:spacing w:afterLines="50" w:after="120"/>
        <w:ind w:leftChars="0"/>
        <w:jc w:val="both"/>
        <w:rPr>
          <w:rFonts w:eastAsia="游明朝"/>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w:t>
      </w:r>
      <w:r w:rsidR="00F906EE">
        <w:rPr>
          <w:rFonts w:eastAsia="游明朝" w:hint="eastAsia"/>
          <w:b/>
          <w:sz w:val="22"/>
          <w:szCs w:val="22"/>
        </w:rPr>
        <w:t xml:space="preserve">location of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Pr>
          <w:rFonts w:eastAsia="游明朝" w:hint="eastAsia"/>
          <w:b/>
          <w:sz w:val="22"/>
          <w:szCs w:val="22"/>
        </w:rPr>
        <w:t>RACH occasion is defined.</w:t>
      </w:r>
    </w:p>
    <w:p w14:paraId="4556B485" w14:textId="77777777" w:rsidR="00863530" w:rsidRPr="00863530" w:rsidRDefault="00863530" w:rsidP="00DF2E8F">
      <w:pPr>
        <w:spacing w:afterLines="50" w:after="120"/>
        <w:jc w:val="both"/>
        <w:rPr>
          <w:rFonts w:eastAsia="ＭＳ 明朝"/>
          <w:sz w:val="22"/>
          <w:szCs w:val="22"/>
          <w:lang w:val="en-US"/>
        </w:rPr>
      </w:pPr>
    </w:p>
    <w:p w14:paraId="4DE08EFC" w14:textId="0252C97C" w:rsidR="00FC5474" w:rsidRDefault="00FC5474" w:rsidP="00DF2E8F">
      <w:pPr>
        <w:spacing w:afterLines="50" w:after="120"/>
        <w:jc w:val="both"/>
        <w:rPr>
          <w:rFonts w:eastAsia="ＭＳ 明朝"/>
          <w:sz w:val="22"/>
          <w:szCs w:val="22"/>
          <w:lang w:val="en-US"/>
        </w:rPr>
      </w:pPr>
      <w:r>
        <w:rPr>
          <w:rFonts w:eastAsia="ＭＳ 明朝" w:hint="eastAsia"/>
          <w:sz w:val="22"/>
          <w:szCs w:val="22"/>
          <w:lang w:val="en-US"/>
        </w:rPr>
        <w:t>2-step RACH can be considered only for contention bas</w:t>
      </w:r>
      <w:r w:rsidR="00ED3948">
        <w:rPr>
          <w:rFonts w:eastAsia="ＭＳ 明朝" w:hint="eastAsia"/>
          <w:sz w:val="22"/>
          <w:szCs w:val="22"/>
          <w:lang w:val="en-US"/>
        </w:rPr>
        <w:t>ed random access, and collision</w:t>
      </w:r>
      <w:r>
        <w:rPr>
          <w:rFonts w:eastAsia="ＭＳ 明朝" w:hint="eastAsia"/>
          <w:sz w:val="22"/>
          <w:szCs w:val="22"/>
          <w:lang w:val="en-US"/>
        </w:rPr>
        <w:t xml:space="preserve"> probability needs to be considered. The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Pr>
          <w:rFonts w:eastAsia="ＭＳ 明朝" w:hint="eastAsia"/>
          <w:sz w:val="22"/>
          <w:szCs w:val="22"/>
          <w:lang w:val="en-US"/>
        </w:rPr>
        <w:t>preambles t</w:t>
      </w:r>
      <w:r w:rsidR="00ED3948">
        <w:rPr>
          <w:rFonts w:eastAsia="ＭＳ 明朝" w:hint="eastAsia"/>
          <w:sz w:val="22"/>
          <w:szCs w:val="22"/>
          <w:lang w:val="en-US"/>
        </w:rPr>
        <w:t xml:space="preserve">ransmitted in </w:t>
      </w:r>
      <w:proofErr w:type="gramStart"/>
      <w:r w:rsidR="00ED3948">
        <w:rPr>
          <w:rFonts w:eastAsia="ＭＳ 明朝" w:hint="eastAsia"/>
          <w:sz w:val="22"/>
          <w:szCs w:val="22"/>
          <w:lang w:val="en-US"/>
        </w:rPr>
        <w:t>a</w:t>
      </w:r>
      <w:proofErr w:type="gramEnd"/>
      <w:r w:rsidR="00ED3948">
        <w:rPr>
          <w:rFonts w:eastAsia="ＭＳ 明朝" w:hint="eastAsia"/>
          <w:sz w:val="22"/>
          <w:szCs w:val="22"/>
          <w:lang w:val="en-US"/>
        </w:rPr>
        <w:t xml:space="preserv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Pr>
          <w:rFonts w:eastAsia="ＭＳ 明朝" w:hint="eastAsia"/>
          <w:sz w:val="22"/>
          <w:szCs w:val="22"/>
          <w:lang w:val="en-US"/>
        </w:rPr>
        <w:t>RACH occasion, can be differentiated if different prea</w:t>
      </w:r>
      <w:r w:rsidR="00ED3948">
        <w:rPr>
          <w:rFonts w:eastAsia="ＭＳ 明朝" w:hint="eastAsia"/>
          <w:sz w:val="22"/>
          <w:szCs w:val="22"/>
          <w:lang w:val="en-US"/>
        </w:rPr>
        <w:t xml:space="preserve">mble indices are used. On the other hand, </w:t>
      </w:r>
      <w:r>
        <w:rPr>
          <w:rFonts w:eastAsia="ＭＳ 明朝" w:hint="eastAsia"/>
          <w:sz w:val="22"/>
          <w:szCs w:val="22"/>
          <w:lang w:val="en-US"/>
        </w:rPr>
        <w:t xml:space="preserve">PUSCHs transmitted in </w:t>
      </w:r>
      <w:proofErr w:type="gramStart"/>
      <w:r>
        <w:rPr>
          <w:rFonts w:eastAsia="ＭＳ 明朝" w:hint="eastAsia"/>
          <w:sz w:val="22"/>
          <w:szCs w:val="22"/>
          <w:lang w:val="en-US"/>
        </w:rPr>
        <w:t>a</w:t>
      </w:r>
      <w:proofErr w:type="gramEnd"/>
      <w:r>
        <w:rPr>
          <w:rFonts w:eastAsia="ＭＳ 明朝" w:hint="eastAsia"/>
          <w:sz w:val="22"/>
          <w:szCs w:val="22"/>
          <w:lang w:val="en-US"/>
        </w:rPr>
        <w:t xml:space="preserv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ED3948">
        <w:rPr>
          <w:rFonts w:eastAsia="ＭＳ 明朝" w:hint="eastAsia"/>
          <w:sz w:val="22"/>
          <w:szCs w:val="22"/>
          <w:lang w:val="en-US"/>
        </w:rPr>
        <w:t>PUSCH occasion</w:t>
      </w:r>
      <w:r>
        <w:rPr>
          <w:rFonts w:eastAsia="ＭＳ 明朝" w:hint="eastAsia"/>
          <w:sz w:val="22"/>
          <w:szCs w:val="22"/>
          <w:lang w:val="en-US"/>
        </w:rPr>
        <w:t xml:space="preserve"> </w:t>
      </w:r>
      <w:r w:rsidR="00ED3948">
        <w:rPr>
          <w:rFonts w:eastAsia="ＭＳ 明朝" w:hint="eastAsia"/>
          <w:sz w:val="22"/>
          <w:szCs w:val="22"/>
          <w:lang w:val="en-US"/>
        </w:rPr>
        <w:t>can be differentiated if different DMRS ports are used</w:t>
      </w:r>
      <w:r>
        <w:rPr>
          <w:rFonts w:eastAsia="ＭＳ 明朝" w:hint="eastAsia"/>
          <w:sz w:val="22"/>
          <w:szCs w:val="22"/>
          <w:lang w:val="en-US"/>
        </w:rPr>
        <w:t>.</w:t>
      </w:r>
      <w:r w:rsidR="00ED3948">
        <w:rPr>
          <w:rFonts w:eastAsia="ＭＳ 明朝" w:hint="eastAsia"/>
          <w:sz w:val="22"/>
          <w:szCs w:val="22"/>
          <w:lang w:val="en-US"/>
        </w:rPr>
        <w:t xml:space="preserve"> However, in case of the DMRS port based differentiation, some </w:t>
      </w:r>
      <w:proofErr w:type="spellStart"/>
      <w:r w:rsidR="00ED3948">
        <w:rPr>
          <w:rFonts w:eastAsia="ＭＳ 明朝" w:hint="eastAsia"/>
          <w:sz w:val="22"/>
          <w:szCs w:val="22"/>
          <w:lang w:val="en-US"/>
        </w:rPr>
        <w:t>gNB</w:t>
      </w:r>
      <w:proofErr w:type="spellEnd"/>
      <w:r w:rsidR="00ED3948">
        <w:rPr>
          <w:rFonts w:eastAsia="ＭＳ 明朝" w:hint="eastAsia"/>
          <w:sz w:val="22"/>
          <w:szCs w:val="22"/>
          <w:lang w:val="en-US"/>
        </w:rPr>
        <w:t xml:space="preserve"> </w:t>
      </w:r>
      <w:r w:rsidR="00ED3948">
        <w:rPr>
          <w:rFonts w:eastAsia="ＭＳ 明朝"/>
          <w:sz w:val="22"/>
          <w:szCs w:val="22"/>
          <w:lang w:val="en-US"/>
        </w:rPr>
        <w:t>canno</w:t>
      </w:r>
      <w:r w:rsidR="00ED3948">
        <w:rPr>
          <w:rFonts w:eastAsia="ＭＳ 明朝" w:hint="eastAsia"/>
          <w:sz w:val="22"/>
          <w:szCs w:val="22"/>
          <w:lang w:val="en-US"/>
        </w:rPr>
        <w:t xml:space="preserve">t use the method since </w:t>
      </w:r>
      <w:proofErr w:type="spellStart"/>
      <w:r w:rsidR="00ED3948">
        <w:rPr>
          <w:rFonts w:eastAsia="ＭＳ 明朝" w:hint="eastAsia"/>
          <w:sz w:val="22"/>
          <w:szCs w:val="22"/>
          <w:lang w:val="en-US"/>
        </w:rPr>
        <w:t>gNB</w:t>
      </w:r>
      <w:proofErr w:type="spellEnd"/>
      <w:r w:rsidR="00ED3948">
        <w:rPr>
          <w:rFonts w:eastAsia="ＭＳ 明朝" w:hint="eastAsia"/>
          <w:sz w:val="22"/>
          <w:szCs w:val="22"/>
          <w:lang w:val="en-US"/>
        </w:rPr>
        <w:t xml:space="preserve"> receiver </w:t>
      </w:r>
      <w:r w:rsidR="00ED3948">
        <w:rPr>
          <w:rFonts w:eastAsia="ＭＳ 明朝"/>
          <w:sz w:val="22"/>
          <w:szCs w:val="22"/>
          <w:lang w:val="en-US"/>
        </w:rPr>
        <w:t>complexity</w:t>
      </w:r>
      <w:r w:rsidR="00ED3948">
        <w:rPr>
          <w:rFonts w:eastAsia="ＭＳ 明朝" w:hint="eastAsia"/>
          <w:sz w:val="22"/>
          <w:szCs w:val="22"/>
          <w:lang w:val="en-US"/>
        </w:rPr>
        <w:t xml:space="preserve"> would become high </w:t>
      </w:r>
      <w:proofErr w:type="gramStart"/>
      <w:r w:rsidR="00ED3948">
        <w:rPr>
          <w:rFonts w:eastAsia="ＭＳ 明朝" w:hint="eastAsia"/>
          <w:sz w:val="22"/>
          <w:szCs w:val="22"/>
          <w:lang w:val="en-US"/>
        </w:rPr>
        <w:t>and also</w:t>
      </w:r>
      <w:proofErr w:type="gramEnd"/>
      <w:r w:rsidR="00ED3948">
        <w:rPr>
          <w:rFonts w:eastAsia="ＭＳ 明朝" w:hint="eastAsia"/>
          <w:sz w:val="22"/>
          <w:szCs w:val="22"/>
          <w:lang w:val="en-US"/>
        </w:rPr>
        <w:t xml:space="preserve"> the possible number of DMRS ports would be less than the number of preamble ind</w:t>
      </w:r>
      <w:r w:rsidR="00C909D6">
        <w:rPr>
          <w:rFonts w:eastAsia="ＭＳ 明朝"/>
          <w:sz w:val="22"/>
          <w:szCs w:val="22"/>
          <w:lang w:val="en-US"/>
        </w:rPr>
        <w:t>ices</w:t>
      </w:r>
      <w:r w:rsidR="00ED3948">
        <w:rPr>
          <w:rFonts w:eastAsia="ＭＳ 明朝" w:hint="eastAsia"/>
          <w:sz w:val="22"/>
          <w:szCs w:val="22"/>
          <w:lang w:val="en-US"/>
        </w:rPr>
        <w:t xml:space="preserve">. </w:t>
      </w:r>
      <w:r>
        <w:rPr>
          <w:rFonts w:eastAsia="ＭＳ 明朝" w:hint="eastAsia"/>
          <w:sz w:val="22"/>
          <w:szCs w:val="22"/>
          <w:lang w:val="en-US"/>
        </w:rPr>
        <w:t xml:space="preserve">Thus, in case of one-to-one mapping between </w:t>
      </w:r>
      <w:proofErr w:type="spellStart"/>
      <w:r w:rsidR="00ED3948">
        <w:rPr>
          <w:rFonts w:eastAsia="ＭＳ 明朝" w:hint="eastAsia"/>
          <w:sz w:val="22"/>
          <w:szCs w:val="22"/>
          <w:lang w:val="en-US"/>
        </w:rPr>
        <w:t>MsgA</w:t>
      </w:r>
      <w:proofErr w:type="spellEnd"/>
      <w:r w:rsidR="00ED3948">
        <w:rPr>
          <w:rFonts w:eastAsia="ＭＳ 明朝" w:hint="eastAsia"/>
          <w:sz w:val="22"/>
          <w:szCs w:val="22"/>
          <w:lang w:val="en-US"/>
        </w:rPr>
        <w:t xml:space="preserve"> </w:t>
      </w:r>
      <w:r w:rsidR="00F906EE">
        <w:rPr>
          <w:rFonts w:eastAsia="ＭＳ 明朝" w:hint="eastAsia"/>
          <w:sz w:val="22"/>
          <w:szCs w:val="22"/>
          <w:lang w:val="en-US"/>
        </w:rPr>
        <w:t>RACH</w:t>
      </w:r>
      <w:r w:rsidR="00C909D6">
        <w:rPr>
          <w:rFonts w:eastAsia="ＭＳ 明朝" w:hint="eastAsia"/>
          <w:sz w:val="22"/>
          <w:szCs w:val="22"/>
          <w:lang w:val="en-US"/>
        </w:rPr>
        <w:t xml:space="preserve"> </w:t>
      </w:r>
      <w:r w:rsidR="00ED3948">
        <w:rPr>
          <w:rFonts w:eastAsia="ＭＳ 明朝" w:hint="eastAsia"/>
          <w:sz w:val="22"/>
          <w:szCs w:val="22"/>
          <w:lang w:val="en-US"/>
        </w:rPr>
        <w:t xml:space="preserve">occasion and </w:t>
      </w:r>
      <w:proofErr w:type="spellStart"/>
      <w:r w:rsidR="00ED3948">
        <w:rPr>
          <w:rFonts w:eastAsia="ＭＳ 明朝" w:hint="eastAsia"/>
          <w:sz w:val="22"/>
          <w:szCs w:val="22"/>
          <w:lang w:val="en-US"/>
        </w:rPr>
        <w:t>MsgA</w:t>
      </w:r>
      <w:proofErr w:type="spellEnd"/>
      <w:r w:rsidR="00ED3948">
        <w:rPr>
          <w:rFonts w:eastAsia="ＭＳ 明朝" w:hint="eastAsia"/>
          <w:sz w:val="22"/>
          <w:szCs w:val="22"/>
          <w:lang w:val="en-US"/>
        </w:rPr>
        <w:t xml:space="preserve"> PUSCH occasion</w:t>
      </w:r>
      <w:r>
        <w:rPr>
          <w:rFonts w:eastAsia="ＭＳ 明朝" w:hint="eastAsia"/>
          <w:sz w:val="22"/>
          <w:szCs w:val="22"/>
          <w:lang w:val="en-US"/>
        </w:rPr>
        <w:t xml:space="preserve">, </w:t>
      </w:r>
      <w:r w:rsidR="00ED3948">
        <w:rPr>
          <w:rFonts w:eastAsia="ＭＳ 明朝" w:hint="eastAsia"/>
          <w:sz w:val="22"/>
          <w:szCs w:val="22"/>
          <w:lang w:val="en-US"/>
        </w:rPr>
        <w:t>collision</w:t>
      </w:r>
      <w:r>
        <w:rPr>
          <w:rFonts w:eastAsia="ＭＳ 明朝" w:hint="eastAsia"/>
          <w:sz w:val="22"/>
          <w:szCs w:val="22"/>
          <w:lang w:val="en-US"/>
        </w:rPr>
        <w:t xml:space="preserve"> proba</w:t>
      </w:r>
      <w:r w:rsidR="00A73B7F">
        <w:rPr>
          <w:rFonts w:eastAsia="ＭＳ 明朝" w:hint="eastAsia"/>
          <w:sz w:val="22"/>
          <w:szCs w:val="22"/>
          <w:lang w:val="en-US"/>
        </w:rPr>
        <w:t xml:space="preserve">bilities for the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A73B7F">
        <w:rPr>
          <w:rFonts w:eastAsia="ＭＳ 明朝" w:hint="eastAsia"/>
          <w:sz w:val="22"/>
          <w:szCs w:val="22"/>
          <w:lang w:val="en-US"/>
        </w:rPr>
        <w:t xml:space="preserve">preamble and </w:t>
      </w:r>
      <w:proofErr w:type="spellStart"/>
      <w:r w:rsidR="00F906EE">
        <w:rPr>
          <w:rFonts w:eastAsia="ＭＳ 明朝" w:hint="eastAsia"/>
          <w:sz w:val="22"/>
          <w:szCs w:val="22"/>
          <w:lang w:val="en-US"/>
        </w:rPr>
        <w:t>MsgA</w:t>
      </w:r>
      <w:proofErr w:type="spellEnd"/>
      <w:r w:rsidR="00F906EE">
        <w:rPr>
          <w:rFonts w:eastAsia="ＭＳ 明朝" w:hint="eastAsia"/>
          <w:sz w:val="22"/>
          <w:szCs w:val="22"/>
          <w:lang w:val="en-US"/>
        </w:rPr>
        <w:t xml:space="preserve"> </w:t>
      </w:r>
      <w:r w:rsidR="00A73B7F">
        <w:rPr>
          <w:rFonts w:eastAsia="ＭＳ 明朝" w:hint="eastAsia"/>
          <w:sz w:val="22"/>
          <w:szCs w:val="22"/>
          <w:lang w:val="en-US"/>
        </w:rPr>
        <w:lastRenderedPageBreak/>
        <w:t xml:space="preserve">PUSCH </w:t>
      </w:r>
      <w:r w:rsidR="00C909D6">
        <w:rPr>
          <w:rFonts w:eastAsia="ＭＳ 明朝"/>
          <w:sz w:val="22"/>
          <w:szCs w:val="22"/>
          <w:lang w:val="en-US"/>
        </w:rPr>
        <w:t>would be</w:t>
      </w:r>
      <w:r>
        <w:rPr>
          <w:rFonts w:eastAsia="ＭＳ 明朝" w:hint="eastAsia"/>
          <w:sz w:val="22"/>
          <w:szCs w:val="22"/>
          <w:lang w:val="en-US"/>
        </w:rPr>
        <w:t xml:space="preserve"> </w:t>
      </w:r>
      <w:r w:rsidR="00A73B7F">
        <w:rPr>
          <w:rFonts w:eastAsia="ＭＳ 明朝" w:hint="eastAsia"/>
          <w:sz w:val="22"/>
          <w:szCs w:val="22"/>
          <w:lang w:val="en-US"/>
        </w:rPr>
        <w:t xml:space="preserve">significantly </w:t>
      </w:r>
      <w:r>
        <w:rPr>
          <w:rFonts w:eastAsia="ＭＳ 明朝" w:hint="eastAsia"/>
          <w:sz w:val="22"/>
          <w:szCs w:val="22"/>
          <w:lang w:val="en-US"/>
        </w:rPr>
        <w:t xml:space="preserve">different. Therefore, one-to-many mapping between </w:t>
      </w:r>
      <w:proofErr w:type="spellStart"/>
      <w:r w:rsidR="005B3FAA">
        <w:rPr>
          <w:rFonts w:eastAsia="ＭＳ 明朝" w:hint="eastAsia"/>
          <w:sz w:val="22"/>
          <w:szCs w:val="22"/>
          <w:lang w:val="en-US"/>
        </w:rPr>
        <w:t>MsgA</w:t>
      </w:r>
      <w:proofErr w:type="spellEnd"/>
      <w:r w:rsidR="005B3FAA">
        <w:rPr>
          <w:rFonts w:eastAsia="ＭＳ 明朝" w:hint="eastAsia"/>
          <w:sz w:val="22"/>
          <w:szCs w:val="22"/>
          <w:lang w:val="en-US"/>
        </w:rPr>
        <w:t xml:space="preserve"> </w:t>
      </w:r>
      <w:r w:rsidR="00F906EE">
        <w:rPr>
          <w:rFonts w:eastAsia="ＭＳ 明朝" w:hint="eastAsia"/>
          <w:sz w:val="22"/>
          <w:szCs w:val="22"/>
          <w:lang w:val="en-US"/>
        </w:rPr>
        <w:t>RACH</w:t>
      </w:r>
      <w:r w:rsidR="00C909D6">
        <w:rPr>
          <w:rFonts w:eastAsia="ＭＳ 明朝" w:hint="eastAsia"/>
          <w:sz w:val="22"/>
          <w:szCs w:val="22"/>
          <w:lang w:val="en-US"/>
        </w:rPr>
        <w:t xml:space="preserve"> </w:t>
      </w:r>
      <w:r w:rsidR="005B3FAA">
        <w:rPr>
          <w:rFonts w:eastAsia="ＭＳ 明朝" w:hint="eastAsia"/>
          <w:sz w:val="22"/>
          <w:szCs w:val="22"/>
          <w:lang w:val="en-US"/>
        </w:rPr>
        <w:t xml:space="preserve">occasion and </w:t>
      </w:r>
      <w:proofErr w:type="spellStart"/>
      <w:r w:rsidR="005B3FAA">
        <w:rPr>
          <w:rFonts w:eastAsia="ＭＳ 明朝" w:hint="eastAsia"/>
          <w:sz w:val="22"/>
          <w:szCs w:val="22"/>
          <w:lang w:val="en-US"/>
        </w:rPr>
        <w:t>MsgA</w:t>
      </w:r>
      <w:proofErr w:type="spellEnd"/>
      <w:r w:rsidR="005B3FAA">
        <w:rPr>
          <w:rFonts w:eastAsia="ＭＳ 明朝" w:hint="eastAsia"/>
          <w:sz w:val="22"/>
          <w:szCs w:val="22"/>
          <w:lang w:val="en-US"/>
        </w:rPr>
        <w:t xml:space="preserve"> PUSCH occasion</w:t>
      </w:r>
      <w:r>
        <w:rPr>
          <w:rFonts w:eastAsia="ＭＳ 明朝" w:hint="eastAsia"/>
          <w:sz w:val="22"/>
          <w:szCs w:val="22"/>
          <w:lang w:val="en-US"/>
        </w:rPr>
        <w:t xml:space="preserve"> </w:t>
      </w:r>
      <w:proofErr w:type="gramStart"/>
      <w:r>
        <w:rPr>
          <w:rFonts w:eastAsia="ＭＳ 明朝" w:hint="eastAsia"/>
          <w:sz w:val="22"/>
          <w:szCs w:val="22"/>
          <w:lang w:val="en-US"/>
        </w:rPr>
        <w:t>should be supported</w:t>
      </w:r>
      <w:proofErr w:type="gramEnd"/>
      <w:r>
        <w:rPr>
          <w:rFonts w:eastAsia="ＭＳ 明朝" w:hint="eastAsia"/>
          <w:sz w:val="22"/>
          <w:szCs w:val="22"/>
          <w:lang w:val="en-US"/>
        </w:rPr>
        <w:t>.</w:t>
      </w:r>
    </w:p>
    <w:p w14:paraId="70FBF904" w14:textId="77777777" w:rsidR="00FC5474" w:rsidRDefault="00FC5474" w:rsidP="00DF2E8F">
      <w:pPr>
        <w:spacing w:afterLines="50" w:after="120"/>
        <w:jc w:val="both"/>
        <w:rPr>
          <w:rFonts w:eastAsia="ＭＳ 明朝"/>
          <w:sz w:val="22"/>
          <w:szCs w:val="22"/>
          <w:lang w:val="en-US"/>
        </w:rPr>
      </w:pPr>
    </w:p>
    <w:p w14:paraId="30993DEA" w14:textId="0387345D" w:rsidR="00FC5474" w:rsidRPr="00A81873" w:rsidRDefault="00FC5474" w:rsidP="00FC547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ED3948">
        <w:rPr>
          <w:rFonts w:eastAsia="游明朝" w:hint="eastAsia"/>
          <w:b/>
          <w:sz w:val="22"/>
          <w:szCs w:val="22"/>
          <w:u w:val="single"/>
        </w:rPr>
        <w:t>4</w:t>
      </w:r>
      <w:r>
        <w:rPr>
          <w:rFonts w:eastAsia="游明朝" w:hint="eastAsia"/>
          <w:b/>
          <w:sz w:val="22"/>
          <w:szCs w:val="22"/>
        </w:rPr>
        <w:t xml:space="preserve">: </w:t>
      </w:r>
      <w:r w:rsidR="00ED3948">
        <w:rPr>
          <w:rFonts w:eastAsia="游明朝" w:hint="eastAsia"/>
          <w:b/>
          <w:sz w:val="22"/>
          <w:szCs w:val="22"/>
        </w:rPr>
        <w:t>One-to-one and o</w:t>
      </w:r>
      <w:r w:rsidR="009A068C">
        <w:rPr>
          <w:rFonts w:eastAsia="游明朝"/>
          <w:b/>
          <w:sz w:val="22"/>
          <w:szCs w:val="22"/>
        </w:rPr>
        <w:t xml:space="preserve">ne-to-many mapping between </w:t>
      </w:r>
      <w:proofErr w:type="spellStart"/>
      <w:r w:rsidR="00ED3948">
        <w:rPr>
          <w:rFonts w:eastAsia="游明朝" w:hint="eastAsia"/>
          <w:b/>
          <w:sz w:val="22"/>
          <w:szCs w:val="22"/>
        </w:rPr>
        <w:t>MsgA</w:t>
      </w:r>
      <w:proofErr w:type="spellEnd"/>
      <w:r w:rsidR="00ED3948">
        <w:rPr>
          <w:rFonts w:eastAsia="游明朝" w:hint="eastAsia"/>
          <w:b/>
          <w:sz w:val="22"/>
          <w:szCs w:val="22"/>
        </w:rPr>
        <w:t xml:space="preserve"> </w:t>
      </w:r>
      <w:r w:rsidR="00F906EE">
        <w:rPr>
          <w:rFonts w:eastAsia="游明朝" w:hint="eastAsia"/>
          <w:b/>
          <w:sz w:val="22"/>
          <w:szCs w:val="22"/>
        </w:rPr>
        <w:t>RACH</w:t>
      </w:r>
      <w:r w:rsidR="00C909D6">
        <w:rPr>
          <w:rFonts w:eastAsia="游明朝" w:hint="eastAsia"/>
          <w:b/>
          <w:sz w:val="22"/>
          <w:szCs w:val="22"/>
        </w:rPr>
        <w:t xml:space="preserve"> </w:t>
      </w:r>
      <w:r w:rsidR="00ED3948">
        <w:rPr>
          <w:rFonts w:eastAsia="游明朝" w:hint="eastAsia"/>
          <w:b/>
          <w:sz w:val="22"/>
          <w:szCs w:val="22"/>
        </w:rPr>
        <w:t xml:space="preserve">occasion and </w:t>
      </w:r>
      <w:proofErr w:type="spellStart"/>
      <w:r w:rsidR="00ED3948">
        <w:rPr>
          <w:rFonts w:eastAsia="游明朝" w:hint="eastAsia"/>
          <w:b/>
          <w:sz w:val="22"/>
          <w:szCs w:val="22"/>
        </w:rPr>
        <w:t>MsgA</w:t>
      </w:r>
      <w:proofErr w:type="spellEnd"/>
      <w:r w:rsidR="00ED3948">
        <w:rPr>
          <w:rFonts w:eastAsia="游明朝" w:hint="eastAsia"/>
          <w:b/>
          <w:sz w:val="22"/>
          <w:szCs w:val="22"/>
        </w:rPr>
        <w:t xml:space="preserve"> PUSCH occasion</w:t>
      </w:r>
      <w:r>
        <w:rPr>
          <w:rFonts w:eastAsia="游明朝" w:hint="eastAsia"/>
          <w:b/>
          <w:sz w:val="22"/>
          <w:szCs w:val="22"/>
        </w:rPr>
        <w:t xml:space="preserve"> </w:t>
      </w:r>
      <w:proofErr w:type="gramStart"/>
      <w:r w:rsidRPr="00FC5474">
        <w:rPr>
          <w:rFonts w:eastAsia="游明朝"/>
          <w:b/>
          <w:sz w:val="22"/>
          <w:szCs w:val="22"/>
        </w:rPr>
        <w:t>should be supported</w:t>
      </w:r>
      <w:proofErr w:type="gramEnd"/>
      <w:r w:rsidRPr="00FC5474">
        <w:rPr>
          <w:rFonts w:eastAsia="游明朝"/>
          <w:b/>
          <w:sz w:val="22"/>
          <w:szCs w:val="22"/>
        </w:rPr>
        <w:t>.</w:t>
      </w:r>
    </w:p>
    <w:p w14:paraId="77FF2E9F" w14:textId="77777777" w:rsidR="00FC5474" w:rsidRPr="00FC5474" w:rsidRDefault="00FC5474" w:rsidP="00DF2E8F">
      <w:pPr>
        <w:spacing w:afterLines="50" w:after="120"/>
        <w:jc w:val="both"/>
        <w:rPr>
          <w:rFonts w:eastAsia="ＭＳ 明朝"/>
          <w:sz w:val="22"/>
          <w:szCs w:val="22"/>
        </w:rPr>
      </w:pPr>
    </w:p>
    <w:p w14:paraId="13AC87A5" w14:textId="2FFD51EF" w:rsidR="00FC5474" w:rsidRPr="00A73B7F" w:rsidRDefault="005B3FAA" w:rsidP="00DF2E8F">
      <w:pPr>
        <w:spacing w:afterLines="50" w:after="120"/>
        <w:jc w:val="both"/>
        <w:rPr>
          <w:rFonts w:eastAsia="ＭＳ 明朝"/>
          <w:sz w:val="22"/>
          <w:szCs w:val="22"/>
          <w:lang w:val="en-US"/>
        </w:rPr>
      </w:pPr>
      <w:r>
        <w:rPr>
          <w:rFonts w:eastAsia="ＭＳ 明朝" w:hint="eastAsia"/>
          <w:sz w:val="22"/>
          <w:szCs w:val="22"/>
          <w:lang w:val="en-US"/>
        </w:rPr>
        <w:t xml:space="preserve">If different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occasions</w:t>
      </w:r>
      <w:r w:rsidR="00A73B7F">
        <w:rPr>
          <w:rFonts w:eastAsia="ＭＳ 明朝" w:hint="eastAsia"/>
          <w:sz w:val="22"/>
          <w:szCs w:val="22"/>
          <w:lang w:val="en-US"/>
        </w:rPr>
        <w:t xml:space="preserve"> are</w:t>
      </w:r>
      <w:r w:rsidR="00FC5474">
        <w:rPr>
          <w:rFonts w:eastAsia="ＭＳ 明朝" w:hint="eastAsia"/>
          <w:sz w:val="22"/>
          <w:szCs w:val="22"/>
          <w:lang w:val="en-US"/>
        </w:rPr>
        <w:t xml:space="preserve"> reserved for each preamble index </w:t>
      </w:r>
      <w:r w:rsidR="00C909D6">
        <w:rPr>
          <w:rFonts w:eastAsia="ＭＳ 明朝"/>
          <w:sz w:val="22"/>
          <w:szCs w:val="22"/>
          <w:lang w:val="en-US"/>
        </w:rPr>
        <w:t xml:space="preserve">used </w:t>
      </w:r>
      <w:r w:rsidR="00FC5474">
        <w:rPr>
          <w:rFonts w:eastAsia="ＭＳ 明朝" w:hint="eastAsia"/>
          <w:sz w:val="22"/>
          <w:szCs w:val="22"/>
          <w:lang w:val="en-US"/>
        </w:rPr>
        <w:t xml:space="preserve">in a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906EE">
        <w:rPr>
          <w:rFonts w:eastAsia="ＭＳ 明朝" w:hint="eastAsia"/>
          <w:sz w:val="22"/>
          <w:szCs w:val="22"/>
          <w:lang w:val="en-US"/>
        </w:rPr>
        <w:t>RACH</w:t>
      </w:r>
      <w:r w:rsidR="00C909D6">
        <w:rPr>
          <w:rFonts w:eastAsia="ＭＳ 明朝"/>
          <w:sz w:val="22"/>
          <w:szCs w:val="22"/>
          <w:lang w:val="en-US"/>
        </w:rPr>
        <w:t xml:space="preserve"> </w:t>
      </w:r>
      <w:r w:rsidR="00FC5474">
        <w:rPr>
          <w:rFonts w:eastAsia="ＭＳ 明朝" w:hint="eastAsia"/>
          <w:sz w:val="22"/>
          <w:szCs w:val="22"/>
          <w:lang w:val="en-US"/>
        </w:rPr>
        <w:t>o</w:t>
      </w:r>
      <w:r>
        <w:rPr>
          <w:rFonts w:eastAsia="ＭＳ 明朝" w:hint="eastAsia"/>
          <w:sz w:val="22"/>
          <w:szCs w:val="22"/>
          <w:lang w:val="en-US"/>
        </w:rPr>
        <w:t xml:space="preserve">ccasion, i.e., 64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PUSCH occasion</w:t>
      </w:r>
      <w:r w:rsidR="00FC5474">
        <w:rPr>
          <w:rFonts w:eastAsia="ＭＳ 明朝" w:hint="eastAsia"/>
          <w:sz w:val="22"/>
          <w:szCs w:val="22"/>
          <w:lang w:val="en-US"/>
        </w:rPr>
        <w:t>s are reserved for 64 preamble ind</w:t>
      </w:r>
      <w:r w:rsidR="00C909D6">
        <w:rPr>
          <w:rFonts w:eastAsia="ＭＳ 明朝"/>
          <w:sz w:val="22"/>
          <w:szCs w:val="22"/>
          <w:lang w:val="en-US"/>
        </w:rPr>
        <w:t>ices</w:t>
      </w:r>
      <w:r w:rsidR="00FC5474">
        <w:rPr>
          <w:rFonts w:eastAsia="ＭＳ 明朝" w:hint="eastAsia"/>
          <w:sz w:val="22"/>
          <w:szCs w:val="22"/>
          <w:lang w:val="en-US"/>
        </w:rPr>
        <w:t xml:space="preserve"> respectively, the </w:t>
      </w:r>
      <w:r>
        <w:rPr>
          <w:rFonts w:eastAsia="ＭＳ 明朝" w:hint="eastAsia"/>
          <w:sz w:val="22"/>
          <w:szCs w:val="22"/>
          <w:lang w:val="en-US"/>
        </w:rPr>
        <w:t xml:space="preserve">resource </w:t>
      </w:r>
      <w:r w:rsidR="00FC5474">
        <w:rPr>
          <w:rFonts w:eastAsia="ＭＳ 明朝" w:hint="eastAsia"/>
          <w:sz w:val="22"/>
          <w:szCs w:val="22"/>
          <w:lang w:val="en-US"/>
        </w:rPr>
        <w:t xml:space="preserve">overhead of </w:t>
      </w:r>
      <w:r>
        <w:rPr>
          <w:rFonts w:eastAsia="ＭＳ 明朝" w:hint="eastAsia"/>
          <w:sz w:val="22"/>
          <w:szCs w:val="22"/>
          <w:lang w:val="en-US"/>
        </w:rPr>
        <w:t xml:space="preserve">the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C5474">
        <w:rPr>
          <w:rFonts w:eastAsia="ＭＳ 明朝" w:hint="eastAsia"/>
          <w:sz w:val="22"/>
          <w:szCs w:val="22"/>
          <w:lang w:val="en-US"/>
        </w:rPr>
        <w:t xml:space="preserve">PUSCH </w:t>
      </w:r>
      <w:r>
        <w:rPr>
          <w:rFonts w:eastAsia="ＭＳ 明朝" w:hint="eastAsia"/>
          <w:sz w:val="22"/>
          <w:szCs w:val="22"/>
          <w:lang w:val="en-US"/>
        </w:rPr>
        <w:t>occasions</w:t>
      </w:r>
      <w:r w:rsidR="00FC5474">
        <w:rPr>
          <w:rFonts w:eastAsia="ＭＳ 明朝" w:hint="eastAsia"/>
          <w:sz w:val="22"/>
          <w:szCs w:val="22"/>
          <w:lang w:val="en-US"/>
        </w:rPr>
        <w:t xml:space="preserve"> is significant</w:t>
      </w:r>
      <w:r w:rsidR="004B357F">
        <w:rPr>
          <w:rFonts w:eastAsia="ＭＳ 明朝"/>
          <w:sz w:val="22"/>
          <w:szCs w:val="22"/>
          <w:lang w:val="en-US"/>
        </w:rPr>
        <w:t>ly high</w:t>
      </w:r>
      <w:r w:rsidR="00FC5474">
        <w:rPr>
          <w:rFonts w:eastAsia="ＭＳ 明朝" w:hint="eastAsia"/>
          <w:sz w:val="22"/>
          <w:szCs w:val="22"/>
          <w:lang w:val="en-US"/>
        </w:rPr>
        <w:t xml:space="preserve">. The appropriate amount of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C5474">
        <w:rPr>
          <w:rFonts w:eastAsia="ＭＳ 明朝" w:hint="eastAsia"/>
          <w:sz w:val="22"/>
          <w:szCs w:val="22"/>
          <w:lang w:val="en-US"/>
        </w:rPr>
        <w:t xml:space="preserve">PUSCH </w:t>
      </w:r>
      <w:r>
        <w:rPr>
          <w:rFonts w:eastAsia="ＭＳ 明朝" w:hint="eastAsia"/>
          <w:sz w:val="22"/>
          <w:szCs w:val="22"/>
          <w:lang w:val="en-US"/>
        </w:rPr>
        <w:t>occasion</w:t>
      </w:r>
      <w:r w:rsidR="00FC5474">
        <w:rPr>
          <w:rFonts w:eastAsia="ＭＳ 明朝" w:hint="eastAsia"/>
          <w:sz w:val="22"/>
          <w:szCs w:val="22"/>
          <w:lang w:val="en-US"/>
        </w:rPr>
        <w:t xml:space="preserve">s should be considered. Thus, proportion </w:t>
      </w:r>
      <w:r w:rsidR="008D6A33">
        <w:rPr>
          <w:rFonts w:eastAsia="ＭＳ 明朝"/>
          <w:sz w:val="22"/>
          <w:szCs w:val="22"/>
          <w:lang w:val="en-US"/>
        </w:rPr>
        <w:t>of</w:t>
      </w:r>
      <w:r w:rsidR="008D6A33">
        <w:rPr>
          <w:rFonts w:eastAsia="ＭＳ 明朝" w:hint="eastAsia"/>
          <w:sz w:val="22"/>
          <w:szCs w:val="22"/>
          <w:lang w:val="en-US"/>
        </w:rPr>
        <w:t xml:space="preserve"> </w:t>
      </w:r>
      <w:r w:rsidR="008D6A33">
        <w:rPr>
          <w:rFonts w:eastAsia="ＭＳ 明朝"/>
          <w:sz w:val="22"/>
          <w:szCs w:val="22"/>
          <w:lang w:val="en-US"/>
        </w:rPr>
        <w:t>one</w:t>
      </w:r>
      <w:r>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906EE">
        <w:rPr>
          <w:rFonts w:eastAsia="ＭＳ 明朝" w:hint="eastAsia"/>
          <w:sz w:val="22"/>
          <w:szCs w:val="22"/>
          <w:lang w:val="en-US"/>
        </w:rPr>
        <w:t>RACH</w:t>
      </w:r>
      <w:r>
        <w:rPr>
          <w:rFonts w:eastAsia="ＭＳ 明朝" w:hint="eastAsia"/>
          <w:sz w:val="22"/>
          <w:szCs w:val="22"/>
          <w:lang w:val="en-US"/>
        </w:rPr>
        <w:t xml:space="preserve"> occasion</w:t>
      </w:r>
      <w:r w:rsidR="00FC5474">
        <w:rPr>
          <w:rFonts w:eastAsia="ＭＳ 明朝" w:hint="eastAsia"/>
          <w:sz w:val="22"/>
          <w:szCs w:val="22"/>
          <w:lang w:val="en-US"/>
        </w:rPr>
        <w:t xml:space="preserve"> </w:t>
      </w:r>
      <w:r w:rsidR="008D6A33">
        <w:rPr>
          <w:rFonts w:eastAsia="ＭＳ 明朝"/>
          <w:sz w:val="22"/>
          <w:szCs w:val="22"/>
          <w:lang w:val="en-US"/>
        </w:rPr>
        <w:t>to</w:t>
      </w:r>
      <w:r w:rsidR="00FC5474">
        <w:rPr>
          <w:rFonts w:eastAsia="ＭＳ 明朝" w:hint="eastAsia"/>
          <w:sz w:val="22"/>
          <w:szCs w:val="22"/>
          <w:lang w:val="en-US"/>
        </w:rPr>
        <w:t xml:space="preserve"> </w:t>
      </w:r>
      <w:r w:rsidR="008D6A33">
        <w:rPr>
          <w:rFonts w:eastAsia="ＭＳ 明朝"/>
          <w:sz w:val="22"/>
          <w:szCs w:val="22"/>
          <w:lang w:val="en-US"/>
        </w:rPr>
        <w:t xml:space="preserve">the number of corresponding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C5474">
        <w:rPr>
          <w:rFonts w:eastAsia="ＭＳ 明朝" w:hint="eastAsia"/>
          <w:sz w:val="22"/>
          <w:szCs w:val="22"/>
          <w:lang w:val="en-US"/>
        </w:rPr>
        <w:t>PUSCH</w:t>
      </w:r>
      <w:r w:rsidR="00A73B7F">
        <w:rPr>
          <w:rFonts w:eastAsia="ＭＳ 明朝" w:hint="eastAsia"/>
          <w:sz w:val="22"/>
          <w:szCs w:val="22"/>
          <w:lang w:val="en-US"/>
        </w:rPr>
        <w:t xml:space="preserve"> </w:t>
      </w:r>
      <w:r>
        <w:rPr>
          <w:rFonts w:eastAsia="ＭＳ 明朝" w:hint="eastAsia"/>
          <w:sz w:val="22"/>
          <w:szCs w:val="22"/>
          <w:lang w:val="en-US"/>
        </w:rPr>
        <w:t>occasion</w:t>
      </w:r>
      <w:r w:rsidR="008D6A33">
        <w:rPr>
          <w:rFonts w:eastAsia="ＭＳ 明朝"/>
          <w:sz w:val="22"/>
          <w:szCs w:val="22"/>
          <w:lang w:val="en-US"/>
        </w:rPr>
        <w:t>(s)</w:t>
      </w:r>
      <w:r w:rsidR="00FC5474">
        <w:rPr>
          <w:rFonts w:eastAsia="ＭＳ 明朝" w:hint="eastAsia"/>
          <w:sz w:val="22"/>
          <w:szCs w:val="22"/>
          <w:lang w:val="en-US"/>
        </w:rPr>
        <w:t xml:space="preserve"> should be configurable.</w:t>
      </w:r>
      <w:r w:rsidR="00A73B7F">
        <w:rPr>
          <w:rFonts w:eastAsia="ＭＳ 明朝" w:hint="eastAsia"/>
          <w:sz w:val="22"/>
          <w:szCs w:val="22"/>
          <w:lang w:val="en-US"/>
        </w:rPr>
        <w:t xml:space="preserve"> Note that in other words, the mapping between the preamble index </w:t>
      </w:r>
      <w:r w:rsidR="00C909D6">
        <w:rPr>
          <w:rFonts w:eastAsia="ＭＳ 明朝"/>
          <w:sz w:val="22"/>
          <w:szCs w:val="22"/>
          <w:lang w:val="en-US"/>
        </w:rPr>
        <w:t xml:space="preserve">used </w:t>
      </w:r>
      <w:r w:rsidR="00A73B7F">
        <w:rPr>
          <w:rFonts w:eastAsia="ＭＳ 明朝" w:hint="eastAsia"/>
          <w:sz w:val="22"/>
          <w:szCs w:val="22"/>
          <w:lang w:val="en-US"/>
        </w:rPr>
        <w:t xml:space="preserve">in </w:t>
      </w:r>
      <w:proofErr w:type="gramStart"/>
      <w:r w:rsidR="00A73B7F">
        <w:rPr>
          <w:rFonts w:eastAsia="ＭＳ 明朝" w:hint="eastAsia"/>
          <w:sz w:val="22"/>
          <w:szCs w:val="22"/>
          <w:lang w:val="en-US"/>
        </w:rPr>
        <w:t>a</w:t>
      </w:r>
      <w:proofErr w:type="gramEnd"/>
      <w:r w:rsidR="00A73B7F">
        <w:rPr>
          <w:rFonts w:eastAsia="ＭＳ 明朝" w:hint="eastAsia"/>
          <w:sz w:val="22"/>
          <w:szCs w:val="22"/>
          <w:lang w:val="en-US"/>
        </w:rPr>
        <w:t xml:space="preserve">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F906EE">
        <w:rPr>
          <w:rFonts w:eastAsia="ＭＳ 明朝" w:hint="eastAsia"/>
          <w:sz w:val="22"/>
          <w:szCs w:val="22"/>
          <w:lang w:val="en-US"/>
        </w:rPr>
        <w:t>RACH</w:t>
      </w:r>
      <w:r>
        <w:rPr>
          <w:rFonts w:eastAsia="ＭＳ 明朝" w:hint="eastAsia"/>
          <w:sz w:val="22"/>
          <w:szCs w:val="22"/>
          <w:lang w:val="en-US"/>
        </w:rPr>
        <w:t xml:space="preserve"> occasion</w:t>
      </w:r>
      <w:r w:rsidR="00A73B7F">
        <w:rPr>
          <w:rFonts w:eastAsia="ＭＳ 明朝" w:hint="eastAsia"/>
          <w:sz w:val="22"/>
          <w:szCs w:val="22"/>
          <w:lang w:val="en-US"/>
        </w:rPr>
        <w:t xml:space="preserve"> and </w:t>
      </w:r>
      <w:proofErr w:type="spellStart"/>
      <w:r>
        <w:rPr>
          <w:rFonts w:eastAsia="ＭＳ 明朝" w:hint="eastAsia"/>
          <w:sz w:val="22"/>
          <w:szCs w:val="22"/>
          <w:lang w:val="en-US"/>
        </w:rPr>
        <w:t>MsgA</w:t>
      </w:r>
      <w:proofErr w:type="spellEnd"/>
      <w:r>
        <w:rPr>
          <w:rFonts w:eastAsia="ＭＳ 明朝" w:hint="eastAsia"/>
          <w:sz w:val="22"/>
          <w:szCs w:val="22"/>
          <w:lang w:val="en-US"/>
        </w:rPr>
        <w:t xml:space="preserve"> </w:t>
      </w:r>
      <w:r w:rsidR="00A73B7F">
        <w:rPr>
          <w:rFonts w:eastAsia="ＭＳ 明朝" w:hint="eastAsia"/>
          <w:sz w:val="22"/>
          <w:szCs w:val="22"/>
          <w:lang w:val="en-US"/>
        </w:rPr>
        <w:t xml:space="preserve">PUSCH </w:t>
      </w:r>
      <w:r>
        <w:rPr>
          <w:rFonts w:eastAsia="ＭＳ 明朝" w:hint="eastAsia"/>
          <w:sz w:val="22"/>
          <w:szCs w:val="22"/>
          <w:lang w:val="en-US"/>
        </w:rPr>
        <w:t>occasion</w:t>
      </w:r>
      <w:r w:rsidR="00A73B7F">
        <w:rPr>
          <w:rFonts w:eastAsia="ＭＳ 明朝" w:hint="eastAsia"/>
          <w:sz w:val="22"/>
          <w:szCs w:val="22"/>
          <w:lang w:val="en-US"/>
        </w:rPr>
        <w:t xml:space="preserve"> </w:t>
      </w:r>
      <w:r w:rsidR="008D6A33">
        <w:rPr>
          <w:rFonts w:eastAsia="ＭＳ 明朝"/>
          <w:sz w:val="22"/>
          <w:szCs w:val="22"/>
          <w:lang w:val="en-US"/>
        </w:rPr>
        <w:t>can be</w:t>
      </w:r>
      <w:r w:rsidR="00A73B7F">
        <w:rPr>
          <w:rFonts w:eastAsia="ＭＳ 明朝" w:hint="eastAsia"/>
          <w:sz w:val="22"/>
          <w:szCs w:val="22"/>
          <w:lang w:val="en-US"/>
        </w:rPr>
        <w:t xml:space="preserve"> many-to-one mapping.</w:t>
      </w:r>
    </w:p>
    <w:p w14:paraId="3ADA45BE" w14:textId="77777777" w:rsidR="00FC5474" w:rsidRPr="00A73B7F" w:rsidRDefault="00FC5474" w:rsidP="00DF2E8F">
      <w:pPr>
        <w:spacing w:afterLines="50" w:after="120"/>
        <w:jc w:val="both"/>
        <w:rPr>
          <w:rFonts w:eastAsia="ＭＳ 明朝"/>
          <w:sz w:val="22"/>
          <w:szCs w:val="22"/>
          <w:lang w:val="en-US"/>
        </w:rPr>
      </w:pPr>
    </w:p>
    <w:p w14:paraId="1799C69E" w14:textId="044A78A8" w:rsidR="00BA67EC" w:rsidRPr="00BA67EC" w:rsidRDefault="00FC5474" w:rsidP="00BA67EC">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ED3948">
        <w:rPr>
          <w:rFonts w:eastAsia="游明朝" w:hint="eastAsia"/>
          <w:b/>
          <w:sz w:val="22"/>
          <w:szCs w:val="22"/>
          <w:u w:val="single"/>
        </w:rPr>
        <w:t>5</w:t>
      </w:r>
      <w:r>
        <w:rPr>
          <w:rFonts w:eastAsia="游明朝" w:hint="eastAsia"/>
          <w:b/>
          <w:sz w:val="22"/>
          <w:szCs w:val="22"/>
        </w:rPr>
        <w:t>: P</w:t>
      </w:r>
      <w:r w:rsidRPr="00FC5474">
        <w:rPr>
          <w:rFonts w:eastAsia="游明朝"/>
          <w:b/>
          <w:sz w:val="22"/>
          <w:szCs w:val="22"/>
        </w:rPr>
        <w:t>ropor</w:t>
      </w:r>
      <w:r w:rsidR="009A068C">
        <w:rPr>
          <w:rFonts w:eastAsia="游明朝"/>
          <w:b/>
          <w:sz w:val="22"/>
          <w:szCs w:val="22"/>
        </w:rPr>
        <w:t xml:space="preserve">tion </w:t>
      </w:r>
      <w:r w:rsidR="008D6A33">
        <w:rPr>
          <w:rFonts w:eastAsia="游明朝"/>
          <w:b/>
          <w:sz w:val="22"/>
          <w:szCs w:val="22"/>
        </w:rPr>
        <w:t>of</w:t>
      </w:r>
      <w:r w:rsidR="009A068C">
        <w:rPr>
          <w:rFonts w:eastAsia="游明朝"/>
          <w:b/>
          <w:sz w:val="22"/>
          <w:szCs w:val="22"/>
        </w:rPr>
        <w:t xml:space="preserve"> </w:t>
      </w:r>
      <w:r w:rsidR="008D6A33">
        <w:rPr>
          <w:rFonts w:eastAsia="游明朝"/>
          <w:b/>
          <w:sz w:val="22"/>
          <w:szCs w:val="22"/>
        </w:rPr>
        <w:t>one</w:t>
      </w:r>
      <w:r w:rsidR="009A068C">
        <w:rPr>
          <w:rFonts w:eastAsia="游明朝"/>
          <w:b/>
          <w:sz w:val="22"/>
          <w:szCs w:val="22"/>
        </w:rPr>
        <w:t xml:space="preserve">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RACH occasion</w:t>
      </w:r>
      <w:r w:rsidRPr="00FC5474">
        <w:rPr>
          <w:rFonts w:eastAsia="游明朝"/>
          <w:b/>
          <w:sz w:val="22"/>
          <w:szCs w:val="22"/>
        </w:rPr>
        <w:t xml:space="preserve"> </w:t>
      </w:r>
      <w:r w:rsidR="008D6A33">
        <w:rPr>
          <w:rFonts w:eastAsia="游明朝"/>
          <w:b/>
          <w:sz w:val="22"/>
          <w:szCs w:val="22"/>
        </w:rPr>
        <w:t>to the number of corresponding</w:t>
      </w:r>
      <w:r w:rsidRPr="00FC5474">
        <w:rPr>
          <w:rFonts w:eastAsia="游明朝"/>
          <w:b/>
          <w:sz w:val="22"/>
          <w:szCs w:val="22"/>
        </w:rPr>
        <w:t xml:space="preserve"> </w:t>
      </w:r>
      <w:proofErr w:type="spellStart"/>
      <w:r w:rsidR="00F906EE">
        <w:rPr>
          <w:rFonts w:eastAsia="游明朝" w:hint="eastAsia"/>
          <w:b/>
          <w:sz w:val="22"/>
          <w:szCs w:val="22"/>
        </w:rPr>
        <w:t>MsgA</w:t>
      </w:r>
      <w:proofErr w:type="spellEnd"/>
      <w:r w:rsidR="00F906EE">
        <w:rPr>
          <w:rFonts w:eastAsia="游明朝" w:hint="eastAsia"/>
          <w:b/>
          <w:sz w:val="22"/>
          <w:szCs w:val="22"/>
        </w:rPr>
        <w:t xml:space="preserve"> </w:t>
      </w:r>
      <w:r w:rsidRPr="00FC5474">
        <w:rPr>
          <w:rFonts w:eastAsia="游明朝"/>
          <w:b/>
          <w:sz w:val="22"/>
          <w:szCs w:val="22"/>
        </w:rPr>
        <w:t>PUSCH</w:t>
      </w:r>
      <w:r w:rsidR="00A73B7F">
        <w:rPr>
          <w:rFonts w:eastAsia="游明朝" w:hint="eastAsia"/>
          <w:b/>
          <w:sz w:val="22"/>
          <w:szCs w:val="22"/>
        </w:rPr>
        <w:t xml:space="preserve"> </w:t>
      </w:r>
      <w:r w:rsidR="00F906EE">
        <w:rPr>
          <w:rFonts w:eastAsia="游明朝" w:hint="eastAsia"/>
          <w:b/>
          <w:sz w:val="22"/>
          <w:szCs w:val="22"/>
        </w:rPr>
        <w:t>occasion(s)</w:t>
      </w:r>
      <w:r w:rsidRPr="00FC5474">
        <w:rPr>
          <w:rFonts w:eastAsia="游明朝"/>
          <w:b/>
          <w:sz w:val="22"/>
          <w:szCs w:val="22"/>
        </w:rPr>
        <w:t xml:space="preserve"> should be configurable.</w:t>
      </w:r>
    </w:p>
    <w:p w14:paraId="19765DC5" w14:textId="77777777" w:rsidR="00BA67EC" w:rsidRPr="00BA67EC" w:rsidRDefault="00BA67EC" w:rsidP="00AE70FC">
      <w:pPr>
        <w:rPr>
          <w:rFonts w:eastAsia="ＭＳ 明朝"/>
          <w:sz w:val="22"/>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3181E4F" w14:textId="432815C5" w:rsidR="000E6DF4" w:rsidRP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FC5474">
        <w:rPr>
          <w:rFonts w:eastAsia="ＭＳ 明朝" w:hint="eastAsia"/>
          <w:sz w:val="22"/>
          <w:szCs w:val="22"/>
          <w:lang w:val="en-US"/>
        </w:rPr>
        <w:t xml:space="preserve">channel structure of </w:t>
      </w:r>
      <w:proofErr w:type="spellStart"/>
      <w:r w:rsidR="00FC5474">
        <w:rPr>
          <w:rFonts w:eastAsia="ＭＳ 明朝" w:hint="eastAsia"/>
          <w:sz w:val="22"/>
          <w:szCs w:val="22"/>
          <w:lang w:val="en-US"/>
        </w:rPr>
        <w:t>MsgA</w:t>
      </w:r>
      <w:proofErr w:type="spellEnd"/>
      <w:r w:rsidR="00FC5474">
        <w:rPr>
          <w:rFonts w:eastAsia="ＭＳ 明朝" w:hint="eastAsia"/>
          <w:sz w:val="22"/>
          <w:szCs w:val="22"/>
          <w:lang w:val="en-US"/>
        </w:rPr>
        <w:t xml:space="preserve"> for 2-step RACH w</w:t>
      </w:r>
      <w:r w:rsidR="004049CF">
        <w:rPr>
          <w:rFonts w:eastAsia="ＭＳ 明朝" w:hint="eastAsia"/>
          <w:sz w:val="22"/>
          <w:szCs w:val="22"/>
          <w:lang w:val="en-US"/>
        </w:rPr>
        <w:t>a</w:t>
      </w:r>
      <w:r w:rsidR="00FC5474">
        <w:rPr>
          <w:rFonts w:eastAsia="ＭＳ 明朝" w:hint="eastAsia"/>
          <w:sz w:val="22"/>
          <w:szCs w:val="22"/>
          <w:lang w:val="en-US"/>
        </w:rPr>
        <w:t>s</w:t>
      </w:r>
      <w:r w:rsidRPr="000E6DF4">
        <w:rPr>
          <w:rFonts w:eastAsia="ＭＳ 明朝"/>
          <w:sz w:val="22"/>
          <w:szCs w:val="22"/>
          <w:lang w:val="en-US"/>
        </w:rPr>
        <w:t xml:space="preserve"> discussed. Based o</w:t>
      </w:r>
      <w:r w:rsidR="00FC5474">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12902D5B" w14:textId="77777777" w:rsidR="00F420FD" w:rsidRPr="00A81873" w:rsidRDefault="00F420FD" w:rsidP="00F420F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w:t>
      </w:r>
      <w:proofErr w:type="spellStart"/>
      <w:r>
        <w:rPr>
          <w:rFonts w:eastAsia="游明朝" w:hint="eastAsia"/>
          <w:b/>
          <w:sz w:val="22"/>
          <w:szCs w:val="22"/>
        </w:rPr>
        <w:t>MsgA</w:t>
      </w:r>
      <w:proofErr w:type="spellEnd"/>
      <w:r w:rsidRPr="00FC5474">
        <w:rPr>
          <w:rFonts w:eastAsia="游明朝" w:hint="eastAsia"/>
          <w:b/>
          <w:sz w:val="22"/>
          <w:szCs w:val="22"/>
        </w:rPr>
        <w:t xml:space="preserve"> </w:t>
      </w:r>
      <w:r>
        <w:rPr>
          <w:rFonts w:eastAsia="游明朝" w:hint="eastAsia"/>
          <w:b/>
          <w:sz w:val="22"/>
          <w:szCs w:val="22"/>
        </w:rPr>
        <w:t>RACH occasion</w:t>
      </w:r>
      <w:r w:rsidRPr="00FC5474">
        <w:rPr>
          <w:rFonts w:eastAsia="游明朝" w:hint="eastAsia"/>
          <w:b/>
          <w:sz w:val="22"/>
          <w:szCs w:val="22"/>
        </w:rPr>
        <w:t xml:space="preserve"> and </w:t>
      </w:r>
      <w:proofErr w:type="spellStart"/>
      <w:r>
        <w:rPr>
          <w:rFonts w:eastAsia="游明朝" w:hint="eastAsia"/>
          <w:b/>
          <w:sz w:val="22"/>
          <w:szCs w:val="22"/>
        </w:rPr>
        <w:t>MsgA</w:t>
      </w:r>
      <w:proofErr w:type="spellEnd"/>
      <w:r>
        <w:rPr>
          <w:rFonts w:eastAsia="游明朝" w:hint="eastAsia"/>
          <w:b/>
          <w:sz w:val="22"/>
          <w:szCs w:val="22"/>
        </w:rPr>
        <w:t xml:space="preserve"> </w:t>
      </w:r>
      <w:r w:rsidRPr="00FC5474">
        <w:rPr>
          <w:rFonts w:eastAsia="游明朝" w:hint="eastAsia"/>
          <w:b/>
          <w:sz w:val="22"/>
          <w:szCs w:val="22"/>
        </w:rPr>
        <w:t>PUSCH</w:t>
      </w:r>
      <w:r>
        <w:rPr>
          <w:rFonts w:eastAsia="游明朝" w:hint="eastAsia"/>
          <w:b/>
          <w:sz w:val="22"/>
          <w:szCs w:val="22"/>
        </w:rPr>
        <w:t xml:space="preserve"> occasion</w:t>
      </w:r>
      <w:r w:rsidRPr="00FC5474">
        <w:rPr>
          <w:rFonts w:eastAsia="游明朝" w:hint="eastAsia"/>
          <w:b/>
          <w:sz w:val="22"/>
          <w:szCs w:val="22"/>
        </w:rPr>
        <w:t xml:space="preserve"> </w:t>
      </w:r>
      <w:r>
        <w:rPr>
          <w:rFonts w:eastAsia="游明朝" w:hint="eastAsia"/>
          <w:b/>
          <w:sz w:val="22"/>
          <w:szCs w:val="22"/>
        </w:rPr>
        <w:t>can be</w:t>
      </w:r>
      <w:r w:rsidRPr="00FC5474">
        <w:rPr>
          <w:rFonts w:eastAsia="游明朝" w:hint="eastAsia"/>
          <w:b/>
          <w:sz w:val="22"/>
          <w:szCs w:val="22"/>
        </w:rPr>
        <w:t xml:space="preserve"> located in non-contiguous time resources.</w:t>
      </w:r>
    </w:p>
    <w:p w14:paraId="2894F8D1" w14:textId="77777777" w:rsidR="00F420FD" w:rsidRPr="00A81873" w:rsidRDefault="00F420FD" w:rsidP="00F420F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xml:space="preserve">: The relative location in time domain of the </w:t>
      </w:r>
      <w:proofErr w:type="spellStart"/>
      <w:r>
        <w:rPr>
          <w:rFonts w:eastAsia="游明朝" w:hint="eastAsia"/>
          <w:b/>
          <w:sz w:val="22"/>
          <w:szCs w:val="22"/>
        </w:rPr>
        <w:t>MsgA</w:t>
      </w:r>
      <w:proofErr w:type="spellEnd"/>
      <w:r>
        <w:rPr>
          <w:rFonts w:eastAsia="游明朝" w:hint="eastAsia"/>
          <w:b/>
          <w:sz w:val="22"/>
          <w:szCs w:val="22"/>
        </w:rPr>
        <w:t xml:space="preserve"> PUSCH occasion with respect to the associated </w:t>
      </w:r>
      <w:proofErr w:type="spellStart"/>
      <w:r>
        <w:rPr>
          <w:rFonts w:eastAsia="游明朝" w:hint="eastAsia"/>
          <w:b/>
          <w:sz w:val="22"/>
          <w:szCs w:val="22"/>
        </w:rPr>
        <w:t>MsgA</w:t>
      </w:r>
      <w:proofErr w:type="spellEnd"/>
      <w:r>
        <w:rPr>
          <w:rFonts w:eastAsia="游明朝" w:hint="eastAsia"/>
          <w:b/>
          <w:sz w:val="22"/>
          <w:szCs w:val="22"/>
        </w:rPr>
        <w:t xml:space="preserve"> RACH occasion </w:t>
      </w:r>
      <w:proofErr w:type="gramStart"/>
      <w:r>
        <w:rPr>
          <w:rFonts w:eastAsia="游明朝" w:hint="eastAsia"/>
          <w:b/>
          <w:sz w:val="22"/>
          <w:szCs w:val="22"/>
        </w:rPr>
        <w:t>can be configured</w:t>
      </w:r>
      <w:proofErr w:type="gramEnd"/>
      <w:r>
        <w:rPr>
          <w:rFonts w:eastAsia="游明朝" w:hint="eastAsia"/>
          <w:b/>
          <w:sz w:val="22"/>
          <w:szCs w:val="22"/>
        </w:rPr>
        <w:t>.</w:t>
      </w:r>
    </w:p>
    <w:p w14:paraId="3D952FB5" w14:textId="77777777" w:rsidR="00F420FD" w:rsidRDefault="00F420FD" w:rsidP="00F420F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TDD configuration and SSB location </w:t>
      </w:r>
      <w:proofErr w:type="gramStart"/>
      <w:r>
        <w:rPr>
          <w:rFonts w:eastAsia="游明朝" w:hint="eastAsia"/>
          <w:b/>
          <w:sz w:val="22"/>
          <w:szCs w:val="22"/>
        </w:rPr>
        <w:t>should be defined</w:t>
      </w:r>
      <w:proofErr w:type="gramEnd"/>
      <w:r>
        <w:rPr>
          <w:rFonts w:eastAsia="游明朝" w:hint="eastAsia"/>
          <w:b/>
          <w:sz w:val="22"/>
          <w:szCs w:val="22"/>
        </w:rPr>
        <w:t>.</w:t>
      </w:r>
    </w:p>
    <w:p w14:paraId="786AFE41" w14:textId="76E74B3C" w:rsidR="00F420FD" w:rsidRPr="00F420FD" w:rsidRDefault="00F420FD" w:rsidP="00F420FD">
      <w:pPr>
        <w:pStyle w:val="afc"/>
        <w:numPr>
          <w:ilvl w:val="0"/>
          <w:numId w:val="10"/>
        </w:numPr>
        <w:spacing w:afterLines="50" w:after="120"/>
        <w:ind w:leftChars="0"/>
        <w:jc w:val="both"/>
        <w:rPr>
          <w:rFonts w:eastAsia="游明朝" w:hint="eastAsia"/>
          <w:b/>
          <w:sz w:val="22"/>
          <w:szCs w:val="22"/>
        </w:rPr>
      </w:pPr>
      <w:r>
        <w:rPr>
          <w:rFonts w:eastAsia="游明朝" w:hint="eastAsia"/>
          <w:b/>
          <w:sz w:val="22"/>
          <w:szCs w:val="22"/>
        </w:rPr>
        <w:t xml:space="preserve">FFS: </w:t>
      </w:r>
      <w:proofErr w:type="gramStart"/>
      <w:r>
        <w:rPr>
          <w:rFonts w:eastAsia="游明朝" w:hint="eastAsia"/>
          <w:b/>
          <w:sz w:val="22"/>
          <w:szCs w:val="22"/>
        </w:rPr>
        <w:t>whether or not</w:t>
      </w:r>
      <w:proofErr w:type="gramEnd"/>
      <w:r>
        <w:rPr>
          <w:rFonts w:eastAsia="游明朝" w:hint="eastAsia"/>
          <w:b/>
          <w:sz w:val="22"/>
          <w:szCs w:val="22"/>
        </w:rPr>
        <w:t xml:space="preserve"> the validation rule for </w:t>
      </w:r>
      <w:proofErr w:type="spellStart"/>
      <w:r>
        <w:rPr>
          <w:rFonts w:eastAsia="游明朝" w:hint="eastAsia"/>
          <w:b/>
          <w:sz w:val="22"/>
          <w:szCs w:val="22"/>
        </w:rPr>
        <w:t>MsgA</w:t>
      </w:r>
      <w:proofErr w:type="spellEnd"/>
      <w:r>
        <w:rPr>
          <w:rFonts w:eastAsia="游明朝" w:hint="eastAsia"/>
          <w:b/>
          <w:sz w:val="22"/>
          <w:szCs w:val="22"/>
        </w:rPr>
        <w:t xml:space="preserve"> PUSCH occasion based on location of </w:t>
      </w:r>
      <w:proofErr w:type="spellStart"/>
      <w:r>
        <w:rPr>
          <w:rFonts w:eastAsia="游明朝" w:hint="eastAsia"/>
          <w:b/>
          <w:sz w:val="22"/>
          <w:szCs w:val="22"/>
        </w:rPr>
        <w:t>MsgA</w:t>
      </w:r>
      <w:proofErr w:type="spellEnd"/>
      <w:r>
        <w:rPr>
          <w:rFonts w:eastAsia="游明朝" w:hint="eastAsia"/>
          <w:b/>
          <w:sz w:val="22"/>
          <w:szCs w:val="22"/>
        </w:rPr>
        <w:t xml:space="preserve"> RACH occasion is defined.</w:t>
      </w:r>
    </w:p>
    <w:p w14:paraId="7EE3A35E" w14:textId="77777777" w:rsidR="00F420FD" w:rsidRPr="00A81873" w:rsidRDefault="00F420FD" w:rsidP="00F420F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4</w:t>
      </w:r>
      <w:r>
        <w:rPr>
          <w:rFonts w:eastAsia="游明朝" w:hint="eastAsia"/>
          <w:b/>
          <w:sz w:val="22"/>
          <w:szCs w:val="22"/>
        </w:rPr>
        <w:t>: One-to-one and o</w:t>
      </w:r>
      <w:r>
        <w:rPr>
          <w:rFonts w:eastAsia="游明朝"/>
          <w:b/>
          <w:sz w:val="22"/>
          <w:szCs w:val="22"/>
        </w:rPr>
        <w:t xml:space="preserve">ne-to-many mapping between </w:t>
      </w:r>
      <w:proofErr w:type="spellStart"/>
      <w:r>
        <w:rPr>
          <w:rFonts w:eastAsia="游明朝" w:hint="eastAsia"/>
          <w:b/>
          <w:sz w:val="22"/>
          <w:szCs w:val="22"/>
        </w:rPr>
        <w:t>MsgA</w:t>
      </w:r>
      <w:proofErr w:type="spellEnd"/>
      <w:r>
        <w:rPr>
          <w:rFonts w:eastAsia="游明朝" w:hint="eastAsia"/>
          <w:b/>
          <w:sz w:val="22"/>
          <w:szCs w:val="22"/>
        </w:rPr>
        <w:t xml:space="preserve"> RACH occasion and </w:t>
      </w:r>
      <w:proofErr w:type="spellStart"/>
      <w:r>
        <w:rPr>
          <w:rFonts w:eastAsia="游明朝" w:hint="eastAsia"/>
          <w:b/>
          <w:sz w:val="22"/>
          <w:szCs w:val="22"/>
        </w:rPr>
        <w:t>MsgA</w:t>
      </w:r>
      <w:proofErr w:type="spellEnd"/>
      <w:r>
        <w:rPr>
          <w:rFonts w:eastAsia="游明朝" w:hint="eastAsia"/>
          <w:b/>
          <w:sz w:val="22"/>
          <w:szCs w:val="22"/>
        </w:rPr>
        <w:t xml:space="preserve"> PUSCH occasion </w:t>
      </w:r>
      <w:proofErr w:type="gramStart"/>
      <w:r w:rsidRPr="00FC5474">
        <w:rPr>
          <w:rFonts w:eastAsia="游明朝"/>
          <w:b/>
          <w:sz w:val="22"/>
          <w:szCs w:val="22"/>
        </w:rPr>
        <w:t>should be supported</w:t>
      </w:r>
      <w:proofErr w:type="gramEnd"/>
      <w:r w:rsidRPr="00FC5474">
        <w:rPr>
          <w:rFonts w:eastAsia="游明朝"/>
          <w:b/>
          <w:sz w:val="22"/>
          <w:szCs w:val="22"/>
        </w:rPr>
        <w:t>.</w:t>
      </w:r>
    </w:p>
    <w:p w14:paraId="0AFC537C" w14:textId="77777777" w:rsidR="00F420FD" w:rsidRPr="00BA67EC" w:rsidRDefault="00F420FD" w:rsidP="00F420FD">
      <w:pPr>
        <w:spacing w:afterLines="50" w:after="120"/>
        <w:jc w:val="both"/>
        <w:rPr>
          <w:rFonts w:eastAsia="ＭＳ 明朝"/>
          <w:sz w:val="22"/>
          <w:szCs w:val="22"/>
        </w:rPr>
      </w:pPr>
      <w:r w:rsidRPr="001A2879">
        <w:rPr>
          <w:rFonts w:eastAsia="游明朝" w:hint="eastAsia"/>
          <w:b/>
          <w:sz w:val="22"/>
          <w:szCs w:val="22"/>
          <w:u w:val="single"/>
        </w:rPr>
        <w:t>Proposal</w:t>
      </w:r>
      <w:r>
        <w:rPr>
          <w:rFonts w:eastAsia="游明朝" w:hint="eastAsia"/>
          <w:b/>
          <w:sz w:val="22"/>
          <w:szCs w:val="22"/>
          <w:u w:val="single"/>
        </w:rPr>
        <w:t xml:space="preserve"> 5</w:t>
      </w:r>
      <w:r>
        <w:rPr>
          <w:rFonts w:eastAsia="游明朝" w:hint="eastAsia"/>
          <w:b/>
          <w:sz w:val="22"/>
          <w:szCs w:val="22"/>
        </w:rPr>
        <w:t>: P</w:t>
      </w:r>
      <w:r w:rsidRPr="00FC5474">
        <w:rPr>
          <w:rFonts w:eastAsia="游明朝"/>
          <w:b/>
          <w:sz w:val="22"/>
          <w:szCs w:val="22"/>
        </w:rPr>
        <w:t>ropor</w:t>
      </w:r>
      <w:r>
        <w:rPr>
          <w:rFonts w:eastAsia="游明朝"/>
          <w:b/>
          <w:sz w:val="22"/>
          <w:szCs w:val="22"/>
        </w:rPr>
        <w:t xml:space="preserve">tion of one </w:t>
      </w:r>
      <w:proofErr w:type="spellStart"/>
      <w:r>
        <w:rPr>
          <w:rFonts w:eastAsia="游明朝" w:hint="eastAsia"/>
          <w:b/>
          <w:sz w:val="22"/>
          <w:szCs w:val="22"/>
        </w:rPr>
        <w:t>MsgA</w:t>
      </w:r>
      <w:proofErr w:type="spellEnd"/>
      <w:r>
        <w:rPr>
          <w:rFonts w:eastAsia="游明朝" w:hint="eastAsia"/>
          <w:b/>
          <w:sz w:val="22"/>
          <w:szCs w:val="22"/>
        </w:rPr>
        <w:t xml:space="preserve"> RACH occasion</w:t>
      </w:r>
      <w:r w:rsidRPr="00FC5474">
        <w:rPr>
          <w:rFonts w:eastAsia="游明朝"/>
          <w:b/>
          <w:sz w:val="22"/>
          <w:szCs w:val="22"/>
        </w:rPr>
        <w:t xml:space="preserve"> </w:t>
      </w:r>
      <w:r>
        <w:rPr>
          <w:rFonts w:eastAsia="游明朝"/>
          <w:b/>
          <w:sz w:val="22"/>
          <w:szCs w:val="22"/>
        </w:rPr>
        <w:t>to the number of corresponding</w:t>
      </w:r>
      <w:r w:rsidRPr="00FC5474">
        <w:rPr>
          <w:rFonts w:eastAsia="游明朝"/>
          <w:b/>
          <w:sz w:val="22"/>
          <w:szCs w:val="22"/>
        </w:rPr>
        <w:t xml:space="preserve"> </w:t>
      </w:r>
      <w:proofErr w:type="spellStart"/>
      <w:r>
        <w:rPr>
          <w:rFonts w:eastAsia="游明朝" w:hint="eastAsia"/>
          <w:b/>
          <w:sz w:val="22"/>
          <w:szCs w:val="22"/>
        </w:rPr>
        <w:t>MsgA</w:t>
      </w:r>
      <w:proofErr w:type="spellEnd"/>
      <w:r>
        <w:rPr>
          <w:rFonts w:eastAsia="游明朝" w:hint="eastAsia"/>
          <w:b/>
          <w:sz w:val="22"/>
          <w:szCs w:val="22"/>
        </w:rPr>
        <w:t xml:space="preserve"> </w:t>
      </w:r>
      <w:r w:rsidRPr="00FC5474">
        <w:rPr>
          <w:rFonts w:eastAsia="游明朝"/>
          <w:b/>
          <w:sz w:val="22"/>
          <w:szCs w:val="22"/>
        </w:rPr>
        <w:t>PUSCH</w:t>
      </w:r>
      <w:r>
        <w:rPr>
          <w:rFonts w:eastAsia="游明朝" w:hint="eastAsia"/>
          <w:b/>
          <w:sz w:val="22"/>
          <w:szCs w:val="22"/>
        </w:rPr>
        <w:t xml:space="preserve"> occasion(s)</w:t>
      </w:r>
      <w:r w:rsidRPr="00FC5474">
        <w:rPr>
          <w:rFonts w:eastAsia="游明朝"/>
          <w:b/>
          <w:sz w:val="22"/>
          <w:szCs w:val="22"/>
        </w:rPr>
        <w:t xml:space="preserve"> should be configurable.</w:t>
      </w:r>
    </w:p>
    <w:p w14:paraId="3803706A" w14:textId="77777777" w:rsidR="00F420FD" w:rsidRPr="005E5B01" w:rsidRDefault="00F420FD" w:rsidP="000C5DD6">
      <w:pPr>
        <w:jc w:val="both"/>
      </w:pPr>
      <w:bookmarkStart w:id="2" w:name="_GoBack"/>
      <w:bookmarkEnd w:id="2"/>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05FA80C0" w:rsidR="00B522F8" w:rsidRPr="008D2AD9" w:rsidRDefault="008D2AD9" w:rsidP="008D2AD9">
      <w:pPr>
        <w:numPr>
          <w:ilvl w:val="0"/>
          <w:numId w:val="4"/>
        </w:numPr>
        <w:spacing w:afterLines="50" w:after="120"/>
        <w:jc w:val="both"/>
        <w:rPr>
          <w:rFonts w:eastAsia="ＭＳ 明朝"/>
          <w:sz w:val="22"/>
        </w:rPr>
      </w:pPr>
      <w:r w:rsidRPr="00654924">
        <w:rPr>
          <w:rFonts w:eastAsia="ＭＳ 明朝"/>
          <w:sz w:val="22"/>
        </w:rPr>
        <w:t>3GPP RAN1</w:t>
      </w:r>
      <w:r>
        <w:rPr>
          <w:rFonts w:eastAsia="ＭＳ 明朝" w:hint="eastAsia"/>
          <w:sz w:val="22"/>
        </w:rPr>
        <w:t>#96</w:t>
      </w:r>
      <w:r w:rsidRPr="00654924">
        <w:rPr>
          <w:rFonts w:eastAsia="ＭＳ 明朝"/>
          <w:sz w:val="22"/>
        </w:rPr>
        <w:t xml:space="preserve">, Chairman’s note, </w:t>
      </w:r>
      <w:r>
        <w:rPr>
          <w:rFonts w:eastAsia="ＭＳ 明朝" w:hint="eastAsia"/>
          <w:sz w:val="22"/>
        </w:rPr>
        <w:t xml:space="preserve">February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p>
    <w:sectPr w:rsidR="00B522F8" w:rsidRPr="008D2AD9">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BFB9D8" w15:done="0"/>
  <w15:commentEx w15:paraId="04113F7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1172C" w14:textId="77777777" w:rsidR="007D4B62" w:rsidRDefault="007D4B62">
      <w:r>
        <w:separator/>
      </w:r>
    </w:p>
  </w:endnote>
  <w:endnote w:type="continuationSeparator" w:id="0">
    <w:p w14:paraId="0C65151F" w14:textId="77777777" w:rsidR="007D4B62" w:rsidRDefault="007D4B62">
      <w:r>
        <w:continuationSeparator/>
      </w:r>
    </w:p>
  </w:endnote>
  <w:endnote w:type="continuationNotice" w:id="1">
    <w:p w14:paraId="0C13C5F0" w14:textId="77777777" w:rsidR="007D4B62" w:rsidRDefault="007D4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F3CF918"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420F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420F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C33A01" w14:textId="77777777" w:rsidR="007D4B62" w:rsidRDefault="007D4B62">
      <w:r>
        <w:separator/>
      </w:r>
    </w:p>
  </w:footnote>
  <w:footnote w:type="continuationSeparator" w:id="0">
    <w:p w14:paraId="300847AC" w14:textId="77777777" w:rsidR="007D4B62" w:rsidRDefault="007D4B62">
      <w:r>
        <w:continuationSeparator/>
      </w:r>
    </w:p>
  </w:footnote>
  <w:footnote w:type="continuationNotice" w:id="1">
    <w:p w14:paraId="7CDB02B4" w14:textId="77777777" w:rsidR="007D4B62" w:rsidRDefault="007D4B6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9"/>
  </w:num>
  <w:num w:numId="6">
    <w:abstractNumId w:val="7"/>
  </w:num>
  <w:num w:numId="7">
    <w:abstractNumId w:val="4"/>
  </w:num>
  <w:num w:numId="8">
    <w:abstractNumId w:val="1"/>
  </w:num>
  <w:num w:numId="9">
    <w:abstractNumId w:val="3"/>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78"/>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6B11"/>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B01"/>
    <w:rsid w:val="005E5C36"/>
    <w:rsid w:val="005E5CB1"/>
    <w:rsid w:val="005E5CBA"/>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1D2"/>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0D23"/>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B7F"/>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1CA6"/>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0DE"/>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4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1201</Words>
  <Characters>6849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2019-03-29T10:29:00Z</dcterms:created>
  <dcterms:modified xsi:type="dcterms:W3CDTF">2019-03-29T10:32:00Z</dcterms:modified>
</cp:coreProperties>
</file>